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02C" w:rsidRPr="009E702C" w:rsidRDefault="009E702C" w:rsidP="009E702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9E702C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Kleszcze, jak się przed nimi chronić?</w:t>
      </w:r>
    </w:p>
    <w:p w:rsidR="009E702C" w:rsidRPr="009E702C" w:rsidRDefault="009E702C" w:rsidP="009E70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702C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1E6072D7" wp14:editId="752257D3">
            <wp:extent cx="5960533" cy="2514600"/>
            <wp:effectExtent l="0" t="0" r="2540" b="0"/>
            <wp:docPr id="1" name="Obraz 1" descr="kleszcz-1140x5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leszcz-1140x52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0533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702C" w:rsidRPr="009E702C" w:rsidRDefault="009E702C" w:rsidP="00AD374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702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Wiosna i miesiące letnie sprzyjają częstszemu korzystania z form wypoczynku na świeżym powietrzu w parkach i lasach oraz noszeniu lżejszego ubioru, zwiększają równocześnie ryzyko pokąsania przez kleszcze mogące przenosić groźne dla zdrowia, bakterie, wirusy i pierwotniaki.</w:t>
      </w:r>
    </w:p>
    <w:p w:rsidR="009E702C" w:rsidRPr="009E702C" w:rsidRDefault="009E702C" w:rsidP="00AD374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70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Polsce, podobnie jak w pozostałej części Europy, z roku na rok obserwuje się rosnącą liczbę zachorowań na boreliozę. W 2017 r. w Polsce zgłoszono 21 516 przypadków boreliozy (dane są w trakcie weryfikacji i mogą ulec zmianie). Zapadalność wyniosła 56/100 tys. mieszkańców, 10,8% osób zdiagnozowanych zostało poddanych leczeniu w warunkach szpitalnych. Dla porównania w 2016 r. zanotowano w Polsce 21 200 przypadków boreliozy, przy zapadalności 55,2/100 000 mieszkańców i 12,4 % chorych skierowanych </w:t>
      </w:r>
      <w:r w:rsidR="00AD374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E70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hospitalizacji. Z kolei w 2015 r. odnotowano na terenie naszego kraju 13 625 przypadków boreliozy, przy zapadalności 35,4/100 000 mieszkańców, a 14% chorych hospitalizowano. </w:t>
      </w:r>
      <w:r w:rsidR="00AD374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E70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roku 2012 liczba zgłoszonych przypadków boreliozy nie przekraczała 10 000 rocznie. </w:t>
      </w:r>
      <w:r w:rsidR="00AD374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E70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2017 r. największą liczbę </w:t>
      </w:r>
      <w:proofErr w:type="spellStart"/>
      <w:r w:rsidRPr="009E702C">
        <w:rPr>
          <w:rFonts w:ascii="Times New Roman" w:eastAsia="Times New Roman" w:hAnsi="Times New Roman" w:cs="Times New Roman"/>
          <w:sz w:val="24"/>
          <w:szCs w:val="24"/>
          <w:lang w:eastAsia="pl-PL"/>
        </w:rPr>
        <w:t>rozpoznań</w:t>
      </w:r>
      <w:proofErr w:type="spellEnd"/>
      <w:r w:rsidRPr="009E70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boreliozy odnotowano w województwach: małopolskim, śląskim, mazowieckim, lubelskim, podlaskim, pomorskim oraz warmińsko-mazurskim.</w:t>
      </w:r>
    </w:p>
    <w:p w:rsidR="009E702C" w:rsidRPr="009E702C" w:rsidRDefault="009E702C" w:rsidP="00AD374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702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Pamiętaj!</w:t>
      </w:r>
    </w:p>
    <w:p w:rsidR="009E702C" w:rsidRPr="009E702C" w:rsidRDefault="009E702C" w:rsidP="00AD374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702C">
        <w:rPr>
          <w:rFonts w:ascii="Times New Roman" w:eastAsia="Times New Roman" w:hAnsi="Times New Roman" w:cs="Times New Roman"/>
          <w:sz w:val="24"/>
          <w:szCs w:val="24"/>
          <w:lang w:eastAsia="pl-PL"/>
        </w:rPr>
        <w:t>Jak najwcześniejsze usunięcie kleszcza znacząco zmniejsza ryzyko ewentualnego zakażenia. Ocenia się, że nawet jeśli kleszcz był zakażony to w przypadku usunięcia go ze skóry do 12 godzin od momentu ukąszenia – liczba krętków boreliozy, która przedostanie się do organizmu człowieka będzie zbyt mała, aby spowodować zakażenie.</w:t>
      </w:r>
    </w:p>
    <w:p w:rsidR="009E702C" w:rsidRPr="009E702C" w:rsidRDefault="009E702C" w:rsidP="00AD374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702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Ryzyko kontaktu z kleszczem można ograniczyć poprzez:</w:t>
      </w:r>
    </w:p>
    <w:p w:rsidR="009E702C" w:rsidRPr="009E702C" w:rsidRDefault="009E702C" w:rsidP="00AD374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702C">
        <w:rPr>
          <w:rFonts w:ascii="Times New Roman" w:eastAsia="Times New Roman" w:hAnsi="Times New Roman" w:cs="Times New Roman"/>
          <w:sz w:val="24"/>
          <w:szCs w:val="24"/>
          <w:lang w:eastAsia="pl-PL"/>
        </w:rPr>
        <w:t>noszenie długich spodni (nogawki należy wpuścić do skarpetek), koszul z długim rękawem,</w:t>
      </w:r>
    </w:p>
    <w:p w:rsidR="009E702C" w:rsidRPr="009E702C" w:rsidRDefault="009E702C" w:rsidP="00AD374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702C">
        <w:rPr>
          <w:rFonts w:ascii="Times New Roman" w:eastAsia="Times New Roman" w:hAnsi="Times New Roman" w:cs="Times New Roman"/>
          <w:sz w:val="24"/>
          <w:szCs w:val="24"/>
          <w:lang w:eastAsia="pl-PL"/>
        </w:rPr>
        <w:t>stosowanie repelentów (preparaty odstraszające) zgodnie z zaleceniami producenta nie należy wydłużać odstępów czasu pomiędzy ich stosowaniem, ponieważ ochrona staje się wtedy nieskuteczna.</w:t>
      </w:r>
    </w:p>
    <w:p w:rsidR="009E702C" w:rsidRPr="009E702C" w:rsidRDefault="009E702C" w:rsidP="00AD374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702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Zwykle nie czuć ukąszenia przez kleszcza, gdyż posiadają one w swojej ślinie specjalne substancje znieczulające, dlatego też:</w:t>
      </w:r>
    </w:p>
    <w:p w:rsidR="009E702C" w:rsidRPr="009E702C" w:rsidRDefault="009E702C" w:rsidP="00AD374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702C">
        <w:rPr>
          <w:rFonts w:ascii="Times New Roman" w:eastAsia="Times New Roman" w:hAnsi="Times New Roman" w:cs="Times New Roman"/>
          <w:sz w:val="24"/>
          <w:szCs w:val="24"/>
          <w:lang w:eastAsia="pl-PL"/>
        </w:rPr>
        <w:t>po wizycie w lesie lub innym miejscu bytowania kleszczy należy dokładne obejrzeć całe ciało,</w:t>
      </w:r>
    </w:p>
    <w:p w:rsidR="009E702C" w:rsidRPr="009E702C" w:rsidRDefault="009E702C" w:rsidP="00AD374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702C">
        <w:rPr>
          <w:rFonts w:ascii="Times New Roman" w:eastAsia="Times New Roman" w:hAnsi="Times New Roman" w:cs="Times New Roman"/>
          <w:sz w:val="24"/>
          <w:szCs w:val="24"/>
          <w:lang w:eastAsia="pl-PL"/>
        </w:rPr>
        <w:t>wstępne oględziny należy zrobić jeszcze przed wejściem do domu, ponieważ kleszcze przyniesione w ubraniu do domu potrafią przeżyć w pomieszczeniach wiele miesięcy,</w:t>
      </w:r>
    </w:p>
    <w:p w:rsidR="009E702C" w:rsidRPr="009E702C" w:rsidRDefault="009E702C" w:rsidP="00AD374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702C">
        <w:rPr>
          <w:rFonts w:ascii="Times New Roman" w:eastAsia="Times New Roman" w:hAnsi="Times New Roman" w:cs="Times New Roman"/>
          <w:sz w:val="24"/>
          <w:szCs w:val="24"/>
          <w:lang w:eastAsia="pl-PL"/>
        </w:rPr>
        <w:t>następnie należy obejrzeć dokładnie również zakryte części ciała, w tym również przejrzeć włosy u dzieci, po zauważeniu kleszcza, należy jak najszybciej go usunąć.</w:t>
      </w:r>
    </w:p>
    <w:p w:rsidR="009E702C" w:rsidRPr="009E702C" w:rsidRDefault="009E702C" w:rsidP="00AD374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702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Jak właściwie usunąć kleszcza?</w:t>
      </w:r>
    </w:p>
    <w:p w:rsidR="009E702C" w:rsidRPr="009E702C" w:rsidRDefault="009E702C" w:rsidP="00AD3740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702C">
        <w:rPr>
          <w:rFonts w:ascii="Times New Roman" w:eastAsia="Times New Roman" w:hAnsi="Times New Roman" w:cs="Times New Roman"/>
          <w:sz w:val="24"/>
          <w:szCs w:val="24"/>
          <w:lang w:eastAsia="pl-PL"/>
        </w:rPr>
        <w:t>należy specjalnym zestawem do usuwania kleszczy lub pęsetą ująć kleszcza przy samej skórze i pociągnąć ku górze zdecydowanym ruchem, jak najmniej przy nim manipulować lub zgniatać,</w:t>
      </w:r>
    </w:p>
    <w:p w:rsidR="009E702C" w:rsidRPr="009E702C" w:rsidRDefault="009E702C" w:rsidP="00AD3740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702C">
        <w:rPr>
          <w:rFonts w:ascii="Times New Roman" w:eastAsia="Times New Roman" w:hAnsi="Times New Roman" w:cs="Times New Roman"/>
          <w:sz w:val="24"/>
          <w:szCs w:val="24"/>
          <w:lang w:eastAsia="pl-PL"/>
        </w:rPr>
        <w:t>nie należy smarować kleszcza żadną substancją, aby nie zwiększać ryzyka zakażenia,</w:t>
      </w:r>
    </w:p>
    <w:p w:rsidR="009E702C" w:rsidRPr="009E702C" w:rsidRDefault="009E702C" w:rsidP="00AD3740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702C">
        <w:rPr>
          <w:rFonts w:ascii="Times New Roman" w:eastAsia="Times New Roman" w:hAnsi="Times New Roman" w:cs="Times New Roman"/>
          <w:sz w:val="24"/>
          <w:szCs w:val="24"/>
          <w:lang w:eastAsia="pl-PL"/>
        </w:rPr>
        <w:t>miejsce ukłucia należy zdezynfekować,</w:t>
      </w:r>
    </w:p>
    <w:p w:rsidR="009E702C" w:rsidRPr="009E702C" w:rsidRDefault="009E702C" w:rsidP="00AD3740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702C">
        <w:rPr>
          <w:rFonts w:ascii="Times New Roman" w:eastAsia="Times New Roman" w:hAnsi="Times New Roman" w:cs="Times New Roman"/>
          <w:sz w:val="24"/>
          <w:szCs w:val="24"/>
          <w:lang w:eastAsia="pl-PL"/>
        </w:rPr>
        <w:t>jeśli usunięcie kleszcza sprawia trudności lub nie mamy w tym wprawy, należy zwrócić się o pomoc do lekarza.</w:t>
      </w:r>
    </w:p>
    <w:p w:rsidR="009E702C" w:rsidRPr="009E702C" w:rsidRDefault="009E702C" w:rsidP="00AD374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702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Kiedy kleszcze są najbardziej aktywne?</w:t>
      </w:r>
    </w:p>
    <w:p w:rsidR="009E702C" w:rsidRPr="009E702C" w:rsidRDefault="009E702C" w:rsidP="00AD374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702C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34BE71C2" wp14:editId="091EFCFE">
            <wp:extent cx="6165048" cy="4762500"/>
            <wp:effectExtent l="0" t="0" r="7620" b="0"/>
            <wp:docPr id="2" name="Obraz 2" descr="https://gis.gov.pl/wp-content/uploads/2018/05/sezon_na_KLESZCZA_bez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gis.gov.pl/wp-content/uploads/2018/05/sezon_na_KLESZCZA_bez_logo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5150" cy="4770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702C" w:rsidRPr="009E702C" w:rsidRDefault="009E702C" w:rsidP="00AD374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702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Kiedy rozpoczynają swoją aktywność sezonowa?</w:t>
      </w:r>
    </w:p>
    <w:p w:rsidR="009E702C" w:rsidRPr="009E702C" w:rsidRDefault="009E702C" w:rsidP="00AD374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70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Gdy temperatury w ciągu doby przekroczą 5-7°C i jest wilgotno. Począwszy od marca </w:t>
      </w:r>
      <w:r w:rsidR="00AD374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E70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 przebudzeniu ze snu zimowego muszą znaleźć żywiciela.  Pierwszy szczyt aktywności sezonowej przypada na marzec-czerwiec, drugi zaś przypada we wrześniu. Aktywność kleszczy kończy się z chwila obniżenia średnia temperatura powietrza poniżej 5-7°C </w:t>
      </w:r>
      <w:r w:rsidR="00AD374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E70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co zazwyczaj w Polsce przypada w październiku i listopadzie. Sezon aktywności może być zaburzony poprzez anomalie występujące w przyrodzie, kleszcza można spotkać nawet </w:t>
      </w:r>
      <w:r w:rsidR="00AD374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bookmarkStart w:id="0" w:name="_GoBack"/>
      <w:bookmarkEnd w:id="0"/>
      <w:r w:rsidRPr="009E702C">
        <w:rPr>
          <w:rFonts w:ascii="Times New Roman" w:eastAsia="Times New Roman" w:hAnsi="Times New Roman" w:cs="Times New Roman"/>
          <w:sz w:val="24"/>
          <w:szCs w:val="24"/>
          <w:lang w:eastAsia="pl-PL"/>
        </w:rPr>
        <w:t>w grudniu, gdy temperatury dobowe przekroczą 5-7°C.</w:t>
      </w:r>
    </w:p>
    <w:p w:rsidR="00005402" w:rsidRDefault="00005402" w:rsidP="00AD3740">
      <w:pPr>
        <w:jc w:val="both"/>
      </w:pPr>
    </w:p>
    <w:sectPr w:rsidR="000054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340EB9"/>
    <w:multiLevelType w:val="multilevel"/>
    <w:tmpl w:val="0D8C1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43D3C0B"/>
    <w:multiLevelType w:val="multilevel"/>
    <w:tmpl w:val="81369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2003621"/>
    <w:multiLevelType w:val="multilevel"/>
    <w:tmpl w:val="B1DE4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02C"/>
    <w:rsid w:val="00005402"/>
    <w:rsid w:val="009E702C"/>
    <w:rsid w:val="00A35DB6"/>
    <w:rsid w:val="00AD3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E70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70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E70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70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305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86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16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57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83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506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Rumińska</dc:creator>
  <cp:lastModifiedBy>Joanna Rumińska</cp:lastModifiedBy>
  <cp:revision>3</cp:revision>
  <dcterms:created xsi:type="dcterms:W3CDTF">2021-06-18T10:32:00Z</dcterms:created>
  <dcterms:modified xsi:type="dcterms:W3CDTF">2021-06-18T11:19:00Z</dcterms:modified>
</cp:coreProperties>
</file>