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C4CD" w14:textId="77777777" w:rsidR="00CB097C" w:rsidRPr="00CB097C" w:rsidRDefault="00CB097C" w:rsidP="00664943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CB097C">
        <w:rPr>
          <w:rFonts w:ascii="Times New Roman" w:hAnsi="Times New Roman" w:cs="Times New Roman"/>
          <w:b/>
          <w:sz w:val="44"/>
          <w:szCs w:val="44"/>
          <w:u w:val="single"/>
        </w:rPr>
        <w:t>ANALIZA STANU GOSPODARKI</w:t>
      </w:r>
    </w:p>
    <w:p w14:paraId="7A80E8B3" w14:textId="77777777" w:rsidR="0043426A" w:rsidRPr="00CB097C" w:rsidRDefault="00CB097C" w:rsidP="00664943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CB097C">
        <w:rPr>
          <w:rFonts w:ascii="Times New Roman" w:hAnsi="Times New Roman" w:cs="Times New Roman"/>
          <w:b/>
          <w:sz w:val="44"/>
          <w:szCs w:val="44"/>
          <w:u w:val="single"/>
        </w:rPr>
        <w:t xml:space="preserve"> ODPADAMI KOMUNALNYMI</w:t>
      </w:r>
    </w:p>
    <w:p w14:paraId="3E6C2186" w14:textId="77777777" w:rsidR="00CB097C" w:rsidRDefault="00CB097C" w:rsidP="00664943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CB097C">
        <w:rPr>
          <w:rFonts w:ascii="Times New Roman" w:hAnsi="Times New Roman" w:cs="Times New Roman"/>
          <w:b/>
          <w:sz w:val="44"/>
          <w:szCs w:val="44"/>
          <w:u w:val="single"/>
        </w:rPr>
        <w:t>GMINY BISKUPIEC</w:t>
      </w:r>
    </w:p>
    <w:p w14:paraId="554EED51" w14:textId="139EE2EE" w:rsidR="00C93C8E" w:rsidRPr="00CB097C" w:rsidRDefault="00C93C8E" w:rsidP="00664943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ZA ROK 20</w:t>
      </w:r>
      <w:r w:rsidR="003F18DE">
        <w:rPr>
          <w:rFonts w:ascii="Times New Roman" w:hAnsi="Times New Roman" w:cs="Times New Roman"/>
          <w:b/>
          <w:sz w:val="44"/>
          <w:szCs w:val="44"/>
          <w:u w:val="single"/>
        </w:rPr>
        <w:t>2</w:t>
      </w:r>
      <w:r w:rsidR="00875C80">
        <w:rPr>
          <w:rFonts w:ascii="Times New Roman" w:hAnsi="Times New Roman" w:cs="Times New Roman"/>
          <w:b/>
          <w:sz w:val="44"/>
          <w:szCs w:val="44"/>
          <w:u w:val="single"/>
        </w:rPr>
        <w:t>1</w:t>
      </w:r>
    </w:p>
    <w:p w14:paraId="4FF31BE2" w14:textId="77777777" w:rsidR="000A5E6B" w:rsidRDefault="000A5E6B" w:rsidP="00664943">
      <w:pPr>
        <w:spacing w:line="240" w:lineRule="auto"/>
      </w:pPr>
    </w:p>
    <w:p w14:paraId="3C8196AD" w14:textId="77777777" w:rsidR="000A5E6B" w:rsidRDefault="000A5E6B" w:rsidP="00664943">
      <w:pPr>
        <w:spacing w:line="240" w:lineRule="auto"/>
      </w:pPr>
    </w:p>
    <w:p w14:paraId="527E4210" w14:textId="77777777" w:rsidR="000A5E6B" w:rsidRPr="00E61391" w:rsidRDefault="000A5E6B" w:rsidP="00664943">
      <w:pPr>
        <w:spacing w:line="240" w:lineRule="auto"/>
        <w:jc w:val="center"/>
        <w:rPr>
          <w14:shadow w14:blurRad="0" w14:dist="50800" w14:dir="0" w14:sx="0" w14:sy="0" w14:kx="0" w14:ky="0" w14:algn="ctr">
            <w14:srgbClr w14:val="000000"/>
          </w14:shadow>
        </w:rPr>
      </w:pPr>
      <w:r>
        <w:rPr>
          <w:noProof/>
          <w:lang w:eastAsia="pl-PL"/>
        </w:rPr>
        <w:drawing>
          <wp:inline distT="0" distB="0" distL="0" distR="0" wp14:anchorId="45F5F811" wp14:editId="58FAF6A0">
            <wp:extent cx="4431644" cy="5288890"/>
            <wp:effectExtent l="57150" t="57150" r="45720" b="45720"/>
            <wp:docPr id="2" name="Obraz 0" descr="POL_gmina_Biskupiec_powiat_nowomiejski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_gmina_Biskupiec_powiat_nowomiejski_CO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337" cy="5324327"/>
                    </a:xfrm>
                    <a:prstGeom prst="rect">
                      <a:avLst/>
                    </a:prstGeom>
                    <a:effectLst/>
                    <a:scene3d>
                      <a:camera prst="orthographicFront"/>
                      <a:lightRig rig="threePt" dir="t"/>
                    </a:scene3d>
                    <a:sp3d prstMaterial="matte"/>
                  </pic:spPr>
                </pic:pic>
              </a:graphicData>
            </a:graphic>
          </wp:inline>
        </w:drawing>
      </w:r>
    </w:p>
    <w:p w14:paraId="50B94A23" w14:textId="77777777" w:rsidR="000A5E6B" w:rsidRDefault="000A5E6B" w:rsidP="00664943">
      <w:pPr>
        <w:spacing w:line="240" w:lineRule="auto"/>
      </w:pPr>
    </w:p>
    <w:p w14:paraId="6F5DF0E3" w14:textId="7A9D55B4" w:rsidR="000A5E6B" w:rsidRDefault="00830FAB" w:rsidP="0066494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Kwiecień </w:t>
      </w:r>
      <w:r w:rsidR="001574CD" w:rsidRPr="001574CD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5B444F">
        <w:rPr>
          <w:rFonts w:ascii="Times New Roman" w:hAnsi="Times New Roman" w:cs="Times New Roman"/>
          <w:b/>
          <w:sz w:val="36"/>
          <w:szCs w:val="36"/>
        </w:rPr>
        <w:t>2</w:t>
      </w:r>
      <w:r w:rsidR="00875C80">
        <w:rPr>
          <w:rFonts w:ascii="Times New Roman" w:hAnsi="Times New Roman" w:cs="Times New Roman"/>
          <w:b/>
          <w:sz w:val="36"/>
          <w:szCs w:val="36"/>
        </w:rPr>
        <w:t>2</w:t>
      </w:r>
    </w:p>
    <w:p w14:paraId="7CDC7EE1" w14:textId="77777777" w:rsidR="001C4DA7" w:rsidRDefault="001C4DA7" w:rsidP="00664943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1750E0E0" w14:textId="77777777" w:rsidR="00FE228C" w:rsidRDefault="00FE228C" w:rsidP="00664943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58D7D9" w14:textId="77777777" w:rsidR="00FE228C" w:rsidRDefault="00FE228C" w:rsidP="00664943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9AD8FB" w14:textId="77777777" w:rsidR="00FE228C" w:rsidRDefault="00FE228C" w:rsidP="00664943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766E98" w14:textId="775D97F0" w:rsidR="000A5E6B" w:rsidRPr="004166B8" w:rsidRDefault="00CB097C" w:rsidP="00664943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6B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1.WSTĘP</w:t>
      </w:r>
    </w:p>
    <w:p w14:paraId="3ED3D762" w14:textId="56DE0413" w:rsidR="00875C80" w:rsidRDefault="00875C80" w:rsidP="00664943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dokument stanowi roczną analizę stanu gospodarki odpadami komunalnymi na terenie gminy Biskupiec za 2021 rok. Analiza została sporządzona w celu weryfikacji możliwości technicznych i organizacyjnych gminy w zakresie gospodarowania odpadami komunalnymi.</w:t>
      </w:r>
    </w:p>
    <w:p w14:paraId="1E4F3F9F" w14:textId="3ABE6559" w:rsidR="00875C80" w:rsidRDefault="00875C80" w:rsidP="00664943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Obejmuje ona:</w:t>
      </w:r>
    </w:p>
    <w:p w14:paraId="3542ED9C" w14:textId="4F62A133" w:rsidR="00875C80" w:rsidRDefault="00875C80" w:rsidP="00664943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Możliwości przetwarzania zmieszanych odpadów komunalnych, odpadów zielonych oraz pozostałości z sortowania i pozostałości z mechaniczno-biologicznego przetwarzania odpadów komunalnych przeznaczonych do składowania;</w:t>
      </w:r>
    </w:p>
    <w:p w14:paraId="6A6957F4" w14:textId="005ACC68" w:rsidR="00875C80" w:rsidRDefault="00875C80" w:rsidP="00664943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Potrzeby inwestycyjne związane z gospodarowaniem odpadami komunalnymi;</w:t>
      </w:r>
    </w:p>
    <w:p w14:paraId="3660719F" w14:textId="5F001F9E" w:rsidR="00875C80" w:rsidRDefault="00875C80" w:rsidP="00664943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poniesione w związku z odbieraniem, odzyskiem, recyklingiem i unieszkodliwianiem odpadów komunalnych;</w:t>
      </w:r>
    </w:p>
    <w:p w14:paraId="22C9EA4F" w14:textId="2A949ABB" w:rsidR="00875C80" w:rsidRDefault="00875C80" w:rsidP="00664943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Liczbę mieszkańców;</w:t>
      </w:r>
    </w:p>
    <w:p w14:paraId="2200C44A" w14:textId="1280C730" w:rsidR="00875C80" w:rsidRDefault="00875C80" w:rsidP="00664943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Liczbę właścicieli nieruchomości, którzy nie zawarli umowy, o której mowa w art.. 6 ust. 1, w stosunku do których gmina powinna podjąć działania, o których mowa w art. 6 ust. 6-12;</w:t>
      </w:r>
    </w:p>
    <w:p w14:paraId="71663E26" w14:textId="795B4CB3" w:rsidR="005C6915" w:rsidRDefault="005C6915" w:rsidP="00664943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odpadów komunalnych wytwarzanych na terenie gminy;</w:t>
      </w:r>
    </w:p>
    <w:p w14:paraId="5EADBF49" w14:textId="4C5EA292" w:rsidR="005C6915" w:rsidRDefault="00423761" w:rsidP="00664943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niesegregowanych (zmieszanych) odpadów komunalnych i bioodpadów stanowiących odpady komunalne, odbieranych z terenu gminy oraz przeznaczonych do składowania pozostałości z sortowania odpadów komunalnych i pozostałości z procesu mechaniczno-biologicznego przetwarzania niesegregowanych (zmieszanych) odpadów komunalnych.</w:t>
      </w:r>
    </w:p>
    <w:p w14:paraId="373F36D2" w14:textId="3CF665C2" w:rsidR="00C93C8E" w:rsidRPr="004166B8" w:rsidRDefault="00423761" w:rsidP="00664943">
      <w:pPr>
        <w:pStyle w:val="Bezodstpw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Głównym celem przygotowania niniejszej analizy jest dostarczenie niezbędnych informacji dla stworzenia efektywnego systemu gospodarki odpadami komunalnymi.</w:t>
      </w:r>
    </w:p>
    <w:p w14:paraId="0F26F7A0" w14:textId="10702683" w:rsidR="00CB097C" w:rsidRPr="00121980" w:rsidRDefault="00423761" w:rsidP="00664943">
      <w:pPr>
        <w:pStyle w:val="Default"/>
        <w:rPr>
          <w:b/>
          <w:bCs/>
          <w:sz w:val="22"/>
          <w:szCs w:val="22"/>
          <w:u w:val="single"/>
        </w:rPr>
      </w:pPr>
      <w:r w:rsidRPr="004166B8">
        <w:rPr>
          <w:b/>
          <w:bCs/>
          <w:u w:val="single"/>
        </w:rPr>
        <w:t>1</w:t>
      </w:r>
      <w:r w:rsidR="00C93C8E" w:rsidRPr="004166B8">
        <w:rPr>
          <w:b/>
          <w:bCs/>
          <w:u w:val="single"/>
        </w:rPr>
        <w:t>.1</w:t>
      </w:r>
      <w:r w:rsidR="00CB097C" w:rsidRPr="004166B8">
        <w:rPr>
          <w:b/>
          <w:bCs/>
          <w:u w:val="single"/>
        </w:rPr>
        <w:t>. PODSTAWY PRAWNE</w:t>
      </w:r>
      <w:r w:rsidRPr="004166B8">
        <w:rPr>
          <w:b/>
          <w:bCs/>
          <w:u w:val="single"/>
        </w:rPr>
        <w:t xml:space="preserve"> SPORZĄDZENIA ANALIZY</w:t>
      </w:r>
    </w:p>
    <w:p w14:paraId="64F666BA" w14:textId="77777777" w:rsidR="00CB097C" w:rsidRDefault="00CB097C" w:rsidP="00664943">
      <w:pPr>
        <w:pStyle w:val="Default"/>
        <w:rPr>
          <w:sz w:val="21"/>
          <w:szCs w:val="21"/>
        </w:rPr>
      </w:pPr>
    </w:p>
    <w:p w14:paraId="0A262AB9" w14:textId="23052088" w:rsidR="00A16A9B" w:rsidRDefault="00A16A9B" w:rsidP="00664943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Analizę stanu gospodarki odpadami sporządzono na podstawie art. 3 ust. 9 pkt 10, art. 9tb ustawy z dnia 13 września</w:t>
      </w:r>
      <w:r w:rsidR="006649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1996</w:t>
      </w:r>
      <w:r w:rsidR="006649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roku </w:t>
      </w:r>
      <w:r w:rsidRPr="00AD3515">
        <w:rPr>
          <w:rFonts w:ascii="Times New Roman" w:hAnsi="Times New Roman" w:cs="Times New Roman"/>
          <w:sz w:val="24"/>
          <w:szCs w:val="24"/>
        </w:rPr>
        <w:t>o utrzymaniu czystości i po</w:t>
      </w:r>
      <w:r>
        <w:rPr>
          <w:rFonts w:ascii="Times New Roman" w:hAnsi="Times New Roman" w:cs="Times New Roman"/>
          <w:sz w:val="24"/>
          <w:szCs w:val="24"/>
        </w:rPr>
        <w:t>rządku w gminach.  Zakres przedmiotowej analizy pokrywa się z rocznym sprawozdaniem Wójta Gminy Rusinów z realizacji zadań z zakresu gospodarowania odpadami komunalnymi za 2021 rok sporządzonym na podstawie art. 9q cyt. ustawy oraz ze sprawozdaniami podmiotów wpisanych do rejestru działalności regulowanej.</w:t>
      </w:r>
    </w:p>
    <w:p w14:paraId="7541AA56" w14:textId="77777777" w:rsidR="00A16A9B" w:rsidRDefault="00A16A9B" w:rsidP="00664943">
      <w:pPr>
        <w:tabs>
          <w:tab w:val="left" w:pos="56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opracowywania niniejszego dokumentu skorzystano z następujących aktów prawnych:</w:t>
      </w:r>
    </w:p>
    <w:p w14:paraId="733088BF" w14:textId="77777777" w:rsidR="00A16A9B" w:rsidRDefault="00A16A9B" w:rsidP="00664943">
      <w:pPr>
        <w:pStyle w:val="Akapitzlist"/>
        <w:numPr>
          <w:ilvl w:val="0"/>
          <w:numId w:val="15"/>
        </w:numPr>
        <w:tabs>
          <w:tab w:val="left" w:pos="5640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 z dnia 14 grudnia 2012 roku o odpadach (Dz. U. z 2021 r. poz. 779);</w:t>
      </w:r>
    </w:p>
    <w:p w14:paraId="27FAE99F" w14:textId="77777777" w:rsidR="00A16A9B" w:rsidRDefault="00A16A9B" w:rsidP="00664943">
      <w:pPr>
        <w:pStyle w:val="Akapitzlist"/>
        <w:numPr>
          <w:ilvl w:val="0"/>
          <w:numId w:val="15"/>
        </w:numPr>
        <w:tabs>
          <w:tab w:val="left" w:pos="5640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 z dnia 13 września 1996 roku o utrzymaniu czystości i porządku w gminach (Dz. U z 2021 r. poz. 888);</w:t>
      </w:r>
    </w:p>
    <w:p w14:paraId="5FE13155" w14:textId="77777777" w:rsidR="00A16A9B" w:rsidRDefault="00A16A9B" w:rsidP="00664943">
      <w:pPr>
        <w:pStyle w:val="Akapitzlist"/>
        <w:numPr>
          <w:ilvl w:val="0"/>
          <w:numId w:val="15"/>
        </w:numPr>
        <w:tabs>
          <w:tab w:val="left" w:pos="5640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 Ministra Środowiska z dnia 9 stycznia 2020 roku w sprawie katalogu odpadów (DZ.U. z 2020 r. poz. 10);</w:t>
      </w:r>
    </w:p>
    <w:p w14:paraId="5D2E6909" w14:textId="7D740394" w:rsidR="00A16A9B" w:rsidRDefault="00A16A9B" w:rsidP="00664943">
      <w:pPr>
        <w:pStyle w:val="Akapitzlist"/>
        <w:numPr>
          <w:ilvl w:val="0"/>
          <w:numId w:val="15"/>
        </w:numPr>
        <w:tabs>
          <w:tab w:val="left" w:pos="5640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 Ministra Środowiska z dnia 15 grudnia 2017 r. w sprawie poziomów ograniczenia składowania</w:t>
      </w:r>
      <w:r w:rsidR="006D1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masy</w:t>
      </w:r>
      <w:r w:rsidR="006D1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odpadów</w:t>
      </w:r>
      <w:r w:rsidR="006D1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komunalnych</w:t>
      </w:r>
      <w:r w:rsidR="006D1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ulegających</w:t>
      </w:r>
      <w:r w:rsidR="006D1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biodegradacji (Dz. U. z 2017 roku poz. 2412);</w:t>
      </w:r>
    </w:p>
    <w:p w14:paraId="58807255" w14:textId="5944EEFD" w:rsidR="00A16A9B" w:rsidRDefault="00A16A9B" w:rsidP="00664943">
      <w:pPr>
        <w:pStyle w:val="Akapitzlist"/>
        <w:numPr>
          <w:ilvl w:val="0"/>
          <w:numId w:val="15"/>
        </w:numPr>
        <w:tabs>
          <w:tab w:val="left" w:pos="5640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CA0">
        <w:rPr>
          <w:rFonts w:ascii="Times New Roman" w:hAnsi="Times New Roman" w:cs="Times New Roman"/>
          <w:sz w:val="24"/>
          <w:szCs w:val="24"/>
        </w:rPr>
        <w:t>Rozporządzeni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70CA0">
        <w:rPr>
          <w:rFonts w:ascii="Times New Roman" w:hAnsi="Times New Roman" w:cs="Times New Roman"/>
          <w:sz w:val="24"/>
          <w:szCs w:val="24"/>
        </w:rPr>
        <w:t xml:space="preserve"> Ministra Klimatu i Środowiska z dnia 3 sierpnia 2021 r. w sprawie sposobu obliczania poziomów przygotowania do ponownego użycia i recyklingu odpadów komunalnych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914969" w14:textId="5D40412B" w:rsidR="00A16A9B" w:rsidRPr="00A16A9B" w:rsidRDefault="00A16A9B" w:rsidP="00664943">
      <w:pPr>
        <w:pStyle w:val="Akapitzlist"/>
        <w:numPr>
          <w:ilvl w:val="0"/>
          <w:numId w:val="15"/>
        </w:numPr>
        <w:tabs>
          <w:tab w:val="left" w:pos="5640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 Ministra Środowiska z dnia 11 stycznia 2013 roku w sprawie szczegółowych wymagań w zakresie odbierania odpadów komunalnych od właścicieli nieruchomości.</w:t>
      </w:r>
    </w:p>
    <w:p w14:paraId="4E66DF80" w14:textId="77777777" w:rsidR="001C4DA7" w:rsidRDefault="001C4DA7" w:rsidP="00664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7839B5" w14:textId="77777777" w:rsidR="00FF6403" w:rsidRPr="00121980" w:rsidRDefault="00FF6403" w:rsidP="00664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1.2</w:t>
      </w:r>
      <w:r w:rsidRPr="0012198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ZASADA FUNKCJONOWANIA GMINNEGO SYSTEMU GOSPODARKI ODPADAMI KOMUNALNYMI OKREŚLONA JEST SZCZEGÓŁOWO UCHWAŁAMI RADY GMINY, W TYM :</w:t>
      </w:r>
    </w:p>
    <w:p w14:paraId="384ABCAE" w14:textId="77777777" w:rsidR="00FF6403" w:rsidRPr="00C93C8E" w:rsidRDefault="00FF6403" w:rsidP="00664943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IX/82/15 RADY GMINY BISKUPIEC z dnia  17 sierpnia 2015 r. w sprawie uchylenia uchwały Nr VIII/73/15 Rady Gminy Biskupiec z dnia 23 czerwca 2015 r. w sprawie sposobu i zakresu świadczenia usług w zakresie odbierania odpadów komunalnych od właścicieli nieruchomości i zagospodarowania tych odpadów</w:t>
      </w:r>
    </w:p>
    <w:p w14:paraId="263536A7" w14:textId="2E76A558" w:rsidR="00FF6403" w:rsidRPr="00C93C8E" w:rsidRDefault="00FF6403" w:rsidP="00664943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3C8E">
        <w:rPr>
          <w:rFonts w:ascii="Times New Roman" w:hAnsi="Times New Roman" w:cs="Times New Roman"/>
          <w:sz w:val="24"/>
          <w:szCs w:val="24"/>
        </w:rPr>
        <w:lastRenderedPageBreak/>
        <w:t>UCHWAŁA NR XXI/245/16 RADY GMINY BISKUPIEC z dnia 23 czerwca 2016 r.</w:t>
      </w:r>
      <w:r w:rsidR="00664943">
        <w:rPr>
          <w:rFonts w:ascii="Times New Roman" w:hAnsi="Times New Roman" w:cs="Times New Roman"/>
          <w:sz w:val="24"/>
          <w:szCs w:val="24"/>
        </w:rPr>
        <w:t xml:space="preserve"> </w:t>
      </w:r>
      <w:r w:rsidRPr="00C93C8E">
        <w:rPr>
          <w:rFonts w:ascii="Times New Roman" w:hAnsi="Times New Roman" w:cs="Times New Roman"/>
          <w:sz w:val="24"/>
          <w:szCs w:val="24"/>
        </w:rPr>
        <w:t>w sprawie dokonania zmian w Uchwale Nr. XXV/206/13 Rady Gminy Biskupiec z dnia 25 kwietnia 2013 r. w sprawie wyboru metody ustalenia opłaty za gospodarowanie odpadami komunalnymi, wysokości opłaty za gospodarowanie odpadami komunalnymi od właścicieli nieruchomości na terenie Gminy Biskupiec;</w:t>
      </w:r>
    </w:p>
    <w:p w14:paraId="627E7D88" w14:textId="77777777" w:rsidR="00FF6403" w:rsidRDefault="00FF6403" w:rsidP="00664943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XLV/446/18 RADY GMINY BISKUPIEC Z DNIA 22 marca 2018r w sprawie dokonania zmiany w treści uchwały Nr XXII/274/16 z dnia 4 lipca 2016r. w sprawie poboru  opłaty za gospodarowanie odpadami komunalnymi w drodze inkasa, wyznaczenia inkasentów i określenia wynagrodzenia za inkaso.</w:t>
      </w:r>
    </w:p>
    <w:p w14:paraId="5994F508" w14:textId="510387F7" w:rsidR="00FF6403" w:rsidRPr="00664943" w:rsidRDefault="00FF6403" w:rsidP="00664943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63D7">
        <w:rPr>
          <w:rFonts w:ascii="Times New Roman" w:hAnsi="Times New Roman" w:cs="Times New Roman"/>
          <w:sz w:val="24"/>
          <w:szCs w:val="24"/>
        </w:rPr>
        <w:t>UCHWAŁA NR III/13/18 RADY GMINY BISKUPIEC Z DNIA 29 listopada 2018r w</w:t>
      </w:r>
      <w:r w:rsidR="00664943">
        <w:rPr>
          <w:rFonts w:ascii="Times New Roman" w:hAnsi="Times New Roman" w:cs="Times New Roman"/>
          <w:sz w:val="24"/>
          <w:szCs w:val="24"/>
        </w:rPr>
        <w:t xml:space="preserve"> </w:t>
      </w:r>
      <w:r w:rsidRPr="00664943">
        <w:rPr>
          <w:rFonts w:ascii="Times New Roman" w:hAnsi="Times New Roman" w:cs="Times New Roman"/>
          <w:sz w:val="24"/>
          <w:szCs w:val="24"/>
        </w:rPr>
        <w:t>Sprawie określenia szczegółowego sposobu i zakresu świadczenia usług w zakresie odbierania odpad</w:t>
      </w:r>
      <w:r w:rsidR="00664943">
        <w:rPr>
          <w:rFonts w:ascii="Times New Roman" w:hAnsi="Times New Roman" w:cs="Times New Roman"/>
          <w:sz w:val="24"/>
          <w:szCs w:val="24"/>
        </w:rPr>
        <w:t xml:space="preserve">ów </w:t>
      </w:r>
      <w:r w:rsidRPr="00664943">
        <w:rPr>
          <w:rFonts w:ascii="Times New Roman" w:hAnsi="Times New Roman" w:cs="Times New Roman"/>
          <w:sz w:val="24"/>
          <w:szCs w:val="24"/>
        </w:rPr>
        <w:t>komunalnych od właścicieli nieruchomości i zagospodarowania tych odpadów,</w:t>
      </w:r>
    </w:p>
    <w:p w14:paraId="42892593" w14:textId="77777777" w:rsidR="00FF6403" w:rsidRDefault="00FF6403" w:rsidP="00664943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II/14/</w:t>
      </w:r>
      <w:r w:rsidRPr="00DA187E">
        <w:rPr>
          <w:rFonts w:ascii="Times New Roman" w:hAnsi="Times New Roman" w:cs="Times New Roman"/>
          <w:sz w:val="24"/>
          <w:szCs w:val="24"/>
        </w:rPr>
        <w:t xml:space="preserve"> </w:t>
      </w:r>
      <w:r w:rsidRPr="009863D7">
        <w:rPr>
          <w:rFonts w:ascii="Times New Roman" w:hAnsi="Times New Roman" w:cs="Times New Roman"/>
          <w:sz w:val="24"/>
          <w:szCs w:val="24"/>
        </w:rPr>
        <w:t xml:space="preserve">RADY GMINY BISKUPIEC Z DNIA </w:t>
      </w:r>
      <w:r>
        <w:rPr>
          <w:rFonts w:ascii="Times New Roman" w:hAnsi="Times New Roman" w:cs="Times New Roman"/>
          <w:sz w:val="24"/>
          <w:szCs w:val="24"/>
        </w:rPr>
        <w:t>29 listopada 2018r.w sprawie wyboru metody ustalenia opłaty za gospodarowanie odpadami komunalnymi ,wysokości opłaty za gospodarowanie odpadami komunalnymi od właścicieli nieruchomości na terenie Gminy Biskupiec</w:t>
      </w:r>
    </w:p>
    <w:p w14:paraId="3A8EE412" w14:textId="77777777" w:rsidR="00FF6403" w:rsidRDefault="00FF6403" w:rsidP="00664943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III/26/18 RADY GMINY BISKUPIEC Z DNIA 28 grudnia 2018r w sprawie określenia szczegółowego sposobu i zakresu świadczenia usług w zakresie odbierania odpadów komunalnych od właścicieli nieruchomości i zagospodarowania tych odpadów,</w:t>
      </w:r>
    </w:p>
    <w:p w14:paraId="51EBE7F9" w14:textId="77777777" w:rsidR="00FF6403" w:rsidRDefault="00FF6403" w:rsidP="00664943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VI/62/19 RADY GMINY BISKUPIEC Z DNIA 11 kwietnia 2019r.w sprawie dokonania zmiany w treści uchwały Nr  V/60/19 Rady Gminy Biskupiec z dnia 28 marca 2019r. w sprawie poboru opłaty za gospodarowanie odpadami komunalnymi w drodze inkasa ,wyznaczenia inkasentów i określenia wynagrodzenia za inkaso,</w:t>
      </w:r>
    </w:p>
    <w:p w14:paraId="622F0F13" w14:textId="7FCF847A" w:rsidR="00FF6403" w:rsidRDefault="00FF6403" w:rsidP="00664943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NR XI/105/19 RADY GMINY BISKUPIEC Z DNIA </w:t>
      </w:r>
      <w:r w:rsidR="00E7444E">
        <w:rPr>
          <w:rFonts w:ascii="Times New Roman" w:hAnsi="Times New Roman" w:cs="Times New Roman"/>
          <w:sz w:val="24"/>
          <w:szCs w:val="24"/>
        </w:rPr>
        <w:t xml:space="preserve">2 lutego 2022 r. </w:t>
      </w:r>
      <w:r>
        <w:rPr>
          <w:rFonts w:ascii="Times New Roman" w:hAnsi="Times New Roman" w:cs="Times New Roman"/>
          <w:sz w:val="24"/>
          <w:szCs w:val="24"/>
        </w:rPr>
        <w:t>w sprawie wyboru metody ustalenia opłaty za gospodarowanie odpadami komunalnymi, wysokości opłaty za gospodarowanie odpadami komunalnymi ,wysokości opłaty za gospodarowanie odpadami komunalnymi od właścicieli nieruchomości na terenie gminy Biskupiec,</w:t>
      </w:r>
    </w:p>
    <w:p w14:paraId="42624104" w14:textId="571A34E1" w:rsidR="00FF6403" w:rsidRDefault="00FF6403" w:rsidP="00664943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XI/106/19 RADY GMINY BISKUPIEC Z DNIA 30 października 2019r.w sprawie zwolnienia w części z  opłaty za gospodarowanie odpadami komunalnymi ,właścicieli nieruchomości zabudowanych budynkami mieszkalnymi jednorodzinnymi,</w:t>
      </w:r>
    </w:p>
    <w:p w14:paraId="236B7F9F" w14:textId="1BE7D66C" w:rsidR="00E7444E" w:rsidRDefault="00E7444E" w:rsidP="00664943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XXXVI/359/22 RADY GMINY BISKUPIEC Z DNIA 24 lutego 2022 r. w sprawie dokonania zmiany w treści uchwały : Nr XXII/275/16 z dnia 4 lipca 2016 r. w sprawie częstotliwości i trybu uiszczania opłaty za gospodarowanie odpadami komunalnymi przez właścicieli nieruchomości na terenie gminy Biskupiec,</w:t>
      </w:r>
    </w:p>
    <w:p w14:paraId="4E650C9F" w14:textId="77777777" w:rsidR="00FF6403" w:rsidRPr="00C21493" w:rsidRDefault="00FF6403" w:rsidP="00664943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XI/107/19 RADY GMINY BISKUPIEC Z DNIA 30 października 2019r.w sprawie ustalenia wzoru deklaracji o wysokości opłaty za gospodarowanie odpadami komunalnymi składowanej przez właścicieli nieruchomości na terenie Gminy BISKUPIEC,</w:t>
      </w:r>
    </w:p>
    <w:p w14:paraId="15A20542" w14:textId="77777777" w:rsidR="00FF6403" w:rsidRPr="00AB4C77" w:rsidRDefault="00FF6403" w:rsidP="0066494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>UCHWAŁA NR XX/168/20 RADY GMINY BISKUPIEC  Z DNIA 3 września 2020r. w sprawie przyjęcia Regulaminu utrzymania czystości i porządku na terenie Gminy Biskupiec;</w:t>
      </w:r>
    </w:p>
    <w:p w14:paraId="03B0721F" w14:textId="77777777" w:rsidR="00FF6403" w:rsidRPr="00AB4C77" w:rsidRDefault="00FF6403" w:rsidP="0066494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>UCHWAŁA NR XX/169/20 RADY GMINY BISKUPIEC Z DNIA  3 września 2020r. w sprawie przyjęcia  projektu  regulaminu  dostarczania  wody  i odprowadzania ścieków;</w:t>
      </w:r>
    </w:p>
    <w:p w14:paraId="2316CB22" w14:textId="77777777" w:rsidR="00FF6403" w:rsidRPr="00AB4C77" w:rsidRDefault="00FF6403" w:rsidP="0066494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>UCHWAŁA NR XX/170/20 RADY GMINY BISKUPIEC Z DNIA 3 września 2020r. w sprawie Regulaminu Punktu Selektywnego Zbierania Odpadów Komunalnych (PSZOK) zlokalizowanego  na  terenie gminy Biskupiec;</w:t>
      </w:r>
    </w:p>
    <w:p w14:paraId="3C7B8FD9" w14:textId="77777777" w:rsidR="00FF6403" w:rsidRPr="00AB4C77" w:rsidRDefault="00FF6403" w:rsidP="0066494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 xml:space="preserve">UCHWAŁA NR XX/171/20 RADY GMINY BISKUPIEC  Z DNIA 3 września 2020r. </w:t>
      </w:r>
      <w:r w:rsidRPr="00AB4C77">
        <w:rPr>
          <w:rFonts w:ascii="Times New Roman" w:hAnsi="Times New Roman" w:cs="Times New Roman"/>
          <w:sz w:val="24"/>
          <w:szCs w:val="24"/>
        </w:rPr>
        <w:br/>
        <w:t>w sprawie rodzajów dodatkowych usług świadczonych przez gminę w zakresie  odbierania odpadów komunalnych od  właścicieli  nieruchomości  położonych  na terenie gm. Biskupiec;</w:t>
      </w:r>
    </w:p>
    <w:p w14:paraId="6B4A5005" w14:textId="77777777" w:rsidR="00FF6403" w:rsidRPr="00AB4C77" w:rsidRDefault="00FF6403" w:rsidP="0066494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>UCHWAŁA NR XX/172/20 RADY GMINY BISKUPIEC  Z DNIA 3 września 2020r. w sprawie określenia szczegółowego sposobu i zakresu  świadczenia usług w zakresie odbierania odpadów komunalnych od właścicieli nieruchomości i zagospodarowania tych odpadów;</w:t>
      </w:r>
    </w:p>
    <w:p w14:paraId="1CECC801" w14:textId="77777777" w:rsidR="00FF6403" w:rsidRPr="00AB4C77" w:rsidRDefault="00FF6403" w:rsidP="0066494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 xml:space="preserve">UCHWAŁA NR XXI/182/20 z DNIA  5 listopada 2020r.w sprawie dokonania zmiany w treści uchwały nr XX/172/20 Rady Gminy Biskupiec z DNIA 3 września 2020 r. w  sprawie określenia szczegółowego sposobu i zakresu świadczenia  usług  w zakresie odbierania  odpadów komunalnych </w:t>
      </w:r>
      <w:r w:rsidRPr="00AB4C77">
        <w:rPr>
          <w:rFonts w:ascii="Times New Roman" w:hAnsi="Times New Roman" w:cs="Times New Roman"/>
          <w:sz w:val="24"/>
          <w:szCs w:val="24"/>
        </w:rPr>
        <w:lastRenderedPageBreak/>
        <w:t>od  właścicieli  nieruchomości i  zagospodarowania  tych odpadów. AKTUALIZACJA paragrafu 4 zgodnie z zaleceniami Wojewody Warmińsko-Mazurskiego;</w:t>
      </w:r>
    </w:p>
    <w:p w14:paraId="42C18F54" w14:textId="77777777" w:rsidR="00FF6403" w:rsidRPr="00AB4C77" w:rsidRDefault="00FF6403" w:rsidP="0066494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>UCHWAŁA NR XXI/185/20 Z DNIA  listopada 2020r. w sprawie określenia wymagań jakie powinien spełniać przedsiębiorca ubiegający się o  uzyskanie  zezwolenia  na świadczenie  usług w zakresie opróżniania zbiorników  bezodpływowych i transportu  nieczystości  ciekłych na terenie  Gminy Biskupiec;</w:t>
      </w:r>
    </w:p>
    <w:p w14:paraId="16A44F80" w14:textId="77777777" w:rsidR="00FF6403" w:rsidRPr="00AB4C77" w:rsidRDefault="00FF6403" w:rsidP="006649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>UCHWAŁA NR XXII/193/20 Z DNIA  11 grudnia 2020r. w sprawie przyjęcia Regulaminy dostarczania wody i odprowadzania ścieków na terenie  Gminy Biskupiec;</w:t>
      </w:r>
    </w:p>
    <w:p w14:paraId="6462D390" w14:textId="3FE981C7" w:rsidR="00B0178C" w:rsidRPr="00FF6403" w:rsidRDefault="00FF6403" w:rsidP="0066494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sz w:val="24"/>
          <w:szCs w:val="24"/>
        </w:rPr>
        <w:t xml:space="preserve">UCHWAŁA NR XXII/194/20 Z DNIA 11 grudnia 2020r. w sprawie dokonania  zmian  </w:t>
      </w:r>
      <w:r w:rsidRPr="00AB4C77">
        <w:rPr>
          <w:rFonts w:ascii="Times New Roman" w:hAnsi="Times New Roman" w:cs="Times New Roman"/>
          <w:sz w:val="24"/>
          <w:szCs w:val="24"/>
        </w:rPr>
        <w:br/>
        <w:t>w  uchwale  NR XXI/185/20 Rady Gminy  Biskupiec z DNIA  5  listopada 2020r,. w sprawie określenia wymagań jakie powinien spełniać przedsiębiorca ubiegający  się  o uzyskanie  zezwoleń  na  świadczenie usług w  zakresie opróżniania zbiorników bezodpływowych i transportu nieczystości ciekłych  na  terenie Gminy Biskupiec;</w:t>
      </w:r>
    </w:p>
    <w:p w14:paraId="26DB6902" w14:textId="6DBC1AF3" w:rsidR="00B0178C" w:rsidRPr="00B0178C" w:rsidRDefault="00B0178C" w:rsidP="0066494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17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1.3 LICZBA MIESZKAŃCÓW : </w:t>
      </w:r>
    </w:p>
    <w:p w14:paraId="4A583A42" w14:textId="7491AA2E" w:rsidR="00B0178C" w:rsidRPr="00F34448" w:rsidRDefault="00B0178C" w:rsidP="00664943">
      <w:pPr>
        <w:pStyle w:val="Bezodstpw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076DF">
        <w:rPr>
          <w:rFonts w:ascii="Times New Roman" w:hAnsi="Times New Roman" w:cs="Times New Roman"/>
          <w:sz w:val="24"/>
          <w:szCs w:val="24"/>
        </w:rPr>
        <w:t xml:space="preserve">Gmina Biskupiec liczy 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9 237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mieszkańców (stan na 31.12.202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r.) natomiast  w złożonych deklaracjach o wysokości opłaty za gospodarowanie odpadami komunalnymi ujęto 7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280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mieszkańców (stan na 31.12.202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r.). </w:t>
      </w:r>
      <w:r w:rsidRPr="007076DF">
        <w:rPr>
          <w:rFonts w:ascii="Times New Roman" w:hAnsi="Times New Roman" w:cs="Times New Roman"/>
          <w:sz w:val="24"/>
          <w:szCs w:val="24"/>
        </w:rPr>
        <w:t>Różnica w podanej liczbie mieszkańców wynika m.in. z tego, że wielu uczniów i studentów kontynuuje naukę poza miejscem stałego zameldowania. Analogiczna sytuacja występuje wśród osób czynnych zawodowo, którzy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6DF">
        <w:rPr>
          <w:rFonts w:ascii="Times New Roman" w:hAnsi="Times New Roman" w:cs="Times New Roman"/>
          <w:sz w:val="24"/>
          <w:szCs w:val="24"/>
        </w:rPr>
        <w:t xml:space="preserve">ze względu na wykonywaną pracę przebywają poza terenem Gminy. Na bieżąco prowadzone są działania mające na celu weryfikację danych zawartych w deklaracjach i sprawdzenie ich ze </w:t>
      </w:r>
      <w:r w:rsidRPr="00F34448">
        <w:rPr>
          <w:rFonts w:ascii="Times New Roman" w:hAnsi="Times New Roman" w:cs="Times New Roman"/>
          <w:sz w:val="24"/>
          <w:szCs w:val="24"/>
        </w:rPr>
        <w:t>stanem faktycznym.</w:t>
      </w:r>
      <w:r w:rsidRPr="00F34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4C7580" w14:textId="77777777" w:rsidR="001C4DA7" w:rsidRDefault="001C4DA7" w:rsidP="00664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F74B9B" w14:textId="22155144" w:rsidR="00AB4C77" w:rsidRPr="004166B8" w:rsidRDefault="00AB4C77" w:rsidP="00664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C77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B0178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B4C7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ZAGADNIENIA OGÓLNE :</w:t>
      </w:r>
    </w:p>
    <w:p w14:paraId="5E75CCF6" w14:textId="5411681A" w:rsidR="00215819" w:rsidRPr="007076DF" w:rsidRDefault="00AB4C77" w:rsidP="00664943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C77">
        <w:rPr>
          <w:rFonts w:ascii="Times New Roman" w:hAnsi="Times New Roman" w:cs="Times New Roman"/>
          <w:bCs/>
          <w:sz w:val="24"/>
          <w:szCs w:val="24"/>
        </w:rPr>
        <w:t>Gmina</w:t>
      </w:r>
      <w:r>
        <w:rPr>
          <w:rFonts w:ascii="Times New Roman" w:hAnsi="Times New Roman" w:cs="Times New Roman"/>
          <w:bCs/>
          <w:sz w:val="24"/>
          <w:szCs w:val="24"/>
        </w:rPr>
        <w:t xml:space="preserve"> Biskupiec jest gminą wiejską </w:t>
      </w:r>
      <w:r w:rsidR="00215819">
        <w:rPr>
          <w:rFonts w:ascii="Times New Roman" w:hAnsi="Times New Roman" w:cs="Times New Roman"/>
          <w:sz w:val="24"/>
          <w:szCs w:val="24"/>
        </w:rPr>
        <w:t>z</w:t>
      </w:r>
      <w:r w:rsidR="00215819" w:rsidRPr="007076DF">
        <w:rPr>
          <w:rFonts w:ascii="Times New Roman" w:hAnsi="Times New Roman" w:cs="Times New Roman"/>
          <w:sz w:val="24"/>
          <w:szCs w:val="24"/>
        </w:rPr>
        <w:t>ajmuje powierzchnię 241,20 km</w:t>
      </w:r>
      <w:r w:rsidR="00215819" w:rsidRPr="007076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15819" w:rsidRPr="007076DF">
        <w:rPr>
          <w:rFonts w:ascii="Times New Roman" w:hAnsi="Times New Roman" w:cs="Times New Roman"/>
          <w:sz w:val="24"/>
          <w:szCs w:val="24"/>
        </w:rPr>
        <w:t>. Położona jest w granicach województwa warmińsko-mazurskiego, graniczy z województwem kujawsko-pomorskim. Gmina Biskupiec sąsiaduje z czteroma gminami w województwie: Iława, Nowe Miasto Lubawskie, Kurzętnik oraz Kisielice, natomiast od strony województwa kujawsko-pomorskiego sąsiaduje z Jabłonowem Pomorskim, Łasinem i Zbicznem.</w:t>
      </w:r>
    </w:p>
    <w:p w14:paraId="433E83D7" w14:textId="11AEFBD3" w:rsidR="00F34448" w:rsidRPr="00817538" w:rsidRDefault="00F34448" w:rsidP="00664943">
      <w:pPr>
        <w:pStyle w:val="Akapitzlist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Na koniec roku 202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, system objął: 7 2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mieszkańców;</w:t>
      </w:r>
    </w:p>
    <w:p w14:paraId="5054A8A5" w14:textId="4EB3AD47" w:rsidR="00F34448" w:rsidRPr="00817538" w:rsidRDefault="00F34448" w:rsidP="00664943">
      <w:pPr>
        <w:pStyle w:val="Akapitzlist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98927200"/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Ilość złożonych deklaracji za gospodarowanie odpadami komunalnymi na dzień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31 grudnia 202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r:</w:t>
      </w:r>
    </w:p>
    <w:p w14:paraId="16165785" w14:textId="4A246A22" w:rsidR="00F34448" w:rsidRPr="00817538" w:rsidRDefault="00F34448" w:rsidP="00664943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-na nieruchomości zamieszkałe -2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358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06CA8D3" w14:textId="65C015E8" w:rsidR="00F34448" w:rsidRPr="00817538" w:rsidRDefault="00F34448" w:rsidP="00664943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-na nieruchomości niezamieszkałe-</w:t>
      </w:r>
      <w:r w:rsidR="00817538"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407</w:t>
      </w:r>
      <w:r w:rsidR="0049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tym nieruchomości na których prowadzona jest działalność gospodarcza oraz nieruchomości rekreacyjno-wypoczynkowe)</w:t>
      </w:r>
      <w:r w:rsidRPr="0081753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bookmarkEnd w:id="0"/>
    <w:p w14:paraId="34B7BACC" w14:textId="425BA406" w:rsidR="00215819" w:rsidRDefault="003C1976" w:rsidP="00664943">
      <w:pPr>
        <w:pStyle w:val="Bezodstpw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dniem 1 stycznia 2019 roku na terenie gminy wprowadzono nowy system zbierania odpadów segregowanych, z podziałem na 4 frakcje plus odpady zmieszane (pozostałości po segregacji – zbierane w pojemnikach  w zabudowanie wielo i jedno rodzinnej), które zbierane są  w pojemnikach. W pojemniki do selektywnego gromadzenia odpadów mieszkańców zaopatruje gmina, wyłączając pojemniki na odpady zmieszane w które mieszkańcy mają obowiązek zaopatrzyć się samodzielnie. </w:t>
      </w:r>
    </w:p>
    <w:p w14:paraId="50B05119" w14:textId="78792B49" w:rsidR="002830B8" w:rsidRDefault="002830B8" w:rsidP="00664943">
      <w:pPr>
        <w:pStyle w:val="Bezodstpw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Harmonogram dla gminy opracowywany jest co kwartał w formie wykazu publikowanego  na stronie internetowej pod adresem : gminabiskupiec.pl</w:t>
      </w:r>
      <w:r w:rsidR="004900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0F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ieszkańcy mają możliwość pobrania ogólnodostępnych harmonogramów w siedzibie Urzędu Gminy w Biskupcu.</w:t>
      </w:r>
    </w:p>
    <w:p w14:paraId="6F6EB3E6" w14:textId="55080267" w:rsidR="002830B8" w:rsidRPr="007076DF" w:rsidRDefault="002830B8" w:rsidP="00664943">
      <w:pPr>
        <w:pStyle w:val="Bezodstpw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Sprawozdawczość z zakresu gospodarowania odpadami komunalnymi od 2019 roku prowadzona jest za pośrednictwem systemu bazy danych o produktach i opakowaniach oraz o gospodarce odpadami „BDO”</w:t>
      </w:r>
    </w:p>
    <w:p w14:paraId="363E98AC" w14:textId="58AE977C" w:rsidR="00CA7493" w:rsidRPr="002830B8" w:rsidRDefault="00CA7493" w:rsidP="00664943">
      <w:pPr>
        <w:spacing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30B8">
        <w:rPr>
          <w:rFonts w:ascii="Times New Roman" w:hAnsi="Times New Roman" w:cs="Times New Roman"/>
          <w:bCs/>
          <w:sz w:val="24"/>
          <w:szCs w:val="24"/>
        </w:rPr>
        <w:t>Stawki i opłaty z tytułu gospodarowania odpadami komunalnymi</w:t>
      </w:r>
      <w:r w:rsidR="002830B8">
        <w:rPr>
          <w:rFonts w:ascii="Times New Roman" w:hAnsi="Times New Roman" w:cs="Times New Roman"/>
          <w:bCs/>
          <w:sz w:val="24"/>
          <w:szCs w:val="24"/>
        </w:rPr>
        <w:t xml:space="preserve">, obowiązujące od 1 stycznia 2020 roku </w:t>
      </w:r>
    </w:p>
    <w:p w14:paraId="0061EFD6" w14:textId="31DFCF38" w:rsidR="003B44D3" w:rsidRDefault="00611B02" w:rsidP="0066494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02">
        <w:rPr>
          <w:rFonts w:ascii="Times New Roman" w:hAnsi="Times New Roman" w:cs="Times New Roman"/>
          <w:sz w:val="24"/>
          <w:szCs w:val="24"/>
        </w:rPr>
        <w:t>Stawka opłaty za gospodarowanie odpadami komunalnymi zbieranymi i odbieranymi w sposób selektyw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11B02">
        <w:rPr>
          <w:rFonts w:ascii="Times New Roman" w:hAnsi="Times New Roman" w:cs="Times New Roman"/>
          <w:sz w:val="24"/>
          <w:szCs w:val="24"/>
        </w:rPr>
        <w:t>y wynosi 20,00zł miesięcznie od osoby (dotyczy ona gospodarstw domowych liczących do 4 osób),przy czym w gospodarstwie domowym liczącym 5 i więcej osób od każdej piątej i kolejnej osoby stawka opłaty wynosi 10,00 zł miesięcznie.</w:t>
      </w:r>
    </w:p>
    <w:p w14:paraId="721D52AF" w14:textId="50FD5C4E" w:rsidR="00611B02" w:rsidRDefault="00611B02" w:rsidP="0066494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Stawka opłaty podwyższonej za gospodarowanie odpadami komunalnymi,</w:t>
      </w:r>
      <w:r w:rsidR="00D54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jeże</w:t>
      </w:r>
      <w:r w:rsidR="00D5472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 właściciel</w:t>
      </w:r>
      <w:r w:rsidR="00D5472B">
        <w:rPr>
          <w:rFonts w:ascii="Times New Roman" w:hAnsi="Times New Roman" w:cs="Times New Roman"/>
          <w:sz w:val="24"/>
          <w:szCs w:val="24"/>
        </w:rPr>
        <w:t xml:space="preserve"> nieruchomości nie wypełnia obowiązku gromadzenia odpadów w sposób selektywny wynosi 40,00 złotych miesięcznie od osoby(dotyczy gospodarstw domowych liczących do 4 osób),przy czym w gospodarstwie domowym liczącym 5 i więcej osób od każdej piątej i kolejnej osoby stawka opłaty wynosi 20,00 złotych miesięcznie.</w:t>
      </w:r>
    </w:p>
    <w:p w14:paraId="3F05643D" w14:textId="12DC87D5" w:rsidR="00053CCC" w:rsidRDefault="00053CCC" w:rsidP="0066494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CCC">
        <w:rPr>
          <w:rFonts w:ascii="Times New Roman" w:hAnsi="Times New Roman" w:cs="Times New Roman"/>
          <w:sz w:val="24"/>
          <w:szCs w:val="24"/>
        </w:rPr>
        <w:t>Stawka opłaty za gospodarowanie odpadami komunalnymi zbieranymi i odbieranymi w sposób selektywny z nieruchomości</w:t>
      </w:r>
      <w:r>
        <w:rPr>
          <w:rFonts w:ascii="Times New Roman" w:hAnsi="Times New Roman" w:cs="Times New Roman"/>
          <w:sz w:val="24"/>
          <w:szCs w:val="24"/>
        </w:rPr>
        <w:t xml:space="preserve"> wynosi </w:t>
      </w:r>
      <w:r w:rsidRPr="00053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7ECA50B" w14:textId="19D943A9" w:rsidR="003B44D3" w:rsidRPr="00053CCC" w:rsidRDefault="003B44D3" w:rsidP="00664943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053CCC">
        <w:rPr>
          <w:rFonts w:ascii="Times New Roman" w:hAnsi="Times New Roman" w:cs="Times New Roman"/>
          <w:sz w:val="24"/>
          <w:szCs w:val="24"/>
        </w:rPr>
        <w:t>Ryczałtowa stawka za domek letniskowy- 1</w:t>
      </w:r>
      <w:r w:rsidR="00D5472B" w:rsidRPr="00053CCC">
        <w:rPr>
          <w:rFonts w:ascii="Times New Roman" w:hAnsi="Times New Roman" w:cs="Times New Roman"/>
          <w:sz w:val="24"/>
          <w:szCs w:val="24"/>
        </w:rPr>
        <w:t>69</w:t>
      </w:r>
      <w:r w:rsidRPr="00053CCC">
        <w:rPr>
          <w:rFonts w:ascii="Times New Roman" w:hAnsi="Times New Roman" w:cs="Times New Roman"/>
          <w:sz w:val="24"/>
          <w:szCs w:val="24"/>
        </w:rPr>
        <w:t>,00 zł</w:t>
      </w:r>
    </w:p>
    <w:p w14:paraId="22B8E83A" w14:textId="24CF00A0" w:rsidR="00D5472B" w:rsidRDefault="00D5472B" w:rsidP="00664943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do  0,08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-4,00zł</w:t>
      </w:r>
    </w:p>
    <w:p w14:paraId="2AB1ABB9" w14:textId="26D90E83" w:rsidR="00D5472B" w:rsidRDefault="00D5472B" w:rsidP="00664943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 powyżej 0,08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0,11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-5,00zł</w:t>
      </w:r>
    </w:p>
    <w:p w14:paraId="7D15A9F3" w14:textId="74567B09" w:rsidR="00D5472B" w:rsidRPr="00EE236D" w:rsidRDefault="00D5472B" w:rsidP="00664943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 powyżej 0,11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 d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0,12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- 6,00 zł</w:t>
      </w:r>
    </w:p>
    <w:p w14:paraId="4325D600" w14:textId="489C359D" w:rsidR="00D5472B" w:rsidRPr="00EE236D" w:rsidRDefault="00D5472B" w:rsidP="00664943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powyżej 0,12m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0,24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- 14,00 zł</w:t>
      </w:r>
    </w:p>
    <w:p w14:paraId="1D8F8842" w14:textId="00952A81" w:rsidR="00D5472B" w:rsidRDefault="00D5472B" w:rsidP="00664943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powyżej 0,24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 1,1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- 54,00 zł</w:t>
      </w:r>
    </w:p>
    <w:p w14:paraId="430012E9" w14:textId="192C0075" w:rsidR="00053CCC" w:rsidRDefault="00053CCC" w:rsidP="0066494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Stawka opłaty podwyższonej za gospodarowanie odpadami komunalnymi, jeżeli właściciel nieruchomości nie wypełnia obowiązku gromadzenia odpadów w sposób selektywny z nieruchomości wynosi:</w:t>
      </w:r>
    </w:p>
    <w:p w14:paraId="481A493E" w14:textId="464CC2FD" w:rsidR="00995D04" w:rsidRPr="002830B8" w:rsidRDefault="00995D04" w:rsidP="00664943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Ryczałtowa stawka za domek letniskowy- 338,00 zł</w:t>
      </w:r>
    </w:p>
    <w:p w14:paraId="193C08E5" w14:textId="21E854C8" w:rsidR="00053CCC" w:rsidRDefault="00053CCC" w:rsidP="00664943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do  0,08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-8,00zł</w:t>
      </w:r>
    </w:p>
    <w:p w14:paraId="2F2DEC4B" w14:textId="4A85D0DE" w:rsidR="00053CCC" w:rsidRDefault="00053CCC" w:rsidP="00664943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 powyżej 0,08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0,11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-10,00zł</w:t>
      </w:r>
    </w:p>
    <w:p w14:paraId="0FCECE71" w14:textId="03DC7564" w:rsidR="00053CCC" w:rsidRPr="00EE236D" w:rsidRDefault="00053CCC" w:rsidP="00664943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 powyżej 0,11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 d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0,12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- 12,00 zł</w:t>
      </w:r>
    </w:p>
    <w:p w14:paraId="0BD28CB0" w14:textId="2CFC026D" w:rsidR="00053CCC" w:rsidRPr="00EE236D" w:rsidRDefault="00053CCC" w:rsidP="00664943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powyżej 0,12m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0,24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- 28,00 zł</w:t>
      </w:r>
    </w:p>
    <w:p w14:paraId="4BA61CB1" w14:textId="2F1C9E15" w:rsidR="008E7AD4" w:rsidRDefault="00053CCC" w:rsidP="00664943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powyżej 0,24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 1,1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- 108,00 z</w:t>
      </w:r>
      <w:r w:rsidR="00995D04">
        <w:rPr>
          <w:rFonts w:ascii="Times New Roman" w:hAnsi="Times New Roman" w:cs="Times New Roman"/>
          <w:sz w:val="24"/>
          <w:szCs w:val="24"/>
        </w:rPr>
        <w:t>ł</w:t>
      </w:r>
    </w:p>
    <w:p w14:paraId="77E96265" w14:textId="3F108AFB" w:rsidR="00A33B21" w:rsidRDefault="00A33B21" w:rsidP="00A33B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B21">
        <w:rPr>
          <w:rFonts w:ascii="Times New Roman" w:hAnsi="Times New Roman" w:cs="Times New Roman"/>
          <w:sz w:val="24"/>
          <w:szCs w:val="24"/>
        </w:rPr>
        <w:t xml:space="preserve">Od 1 lipca 2022 r. zmieniają się, zgodnie z </w:t>
      </w:r>
      <w:r>
        <w:rPr>
          <w:rFonts w:ascii="Times New Roman" w:hAnsi="Times New Roman" w:cs="Times New Roman"/>
          <w:sz w:val="24"/>
          <w:szCs w:val="24"/>
        </w:rPr>
        <w:t>decyzją Rady Gminy Biskupiec stawki, które wyglądać będą następująco :</w:t>
      </w:r>
    </w:p>
    <w:p w14:paraId="283C2041" w14:textId="16A0B5C4" w:rsidR="00A33B21" w:rsidRDefault="00A33B21" w:rsidP="00A33B21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02">
        <w:rPr>
          <w:rFonts w:ascii="Times New Roman" w:hAnsi="Times New Roman" w:cs="Times New Roman"/>
          <w:sz w:val="24"/>
          <w:szCs w:val="24"/>
        </w:rPr>
        <w:t>Stawka opłaty za gospodarowanie odpadami komunalnymi zbieranymi i odbieranymi w sposób selektyw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11B02">
        <w:rPr>
          <w:rFonts w:ascii="Times New Roman" w:hAnsi="Times New Roman" w:cs="Times New Roman"/>
          <w:sz w:val="24"/>
          <w:szCs w:val="24"/>
        </w:rPr>
        <w:t>y wynosi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11B0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B02">
        <w:rPr>
          <w:rFonts w:ascii="Times New Roman" w:hAnsi="Times New Roman" w:cs="Times New Roman"/>
          <w:sz w:val="24"/>
          <w:szCs w:val="24"/>
        </w:rPr>
        <w:t>zł miesięcznie od osoby (dotyczy ona gospodarstw domowych liczących do 4 osób),przy czym w gospodarstwie domowym liczącym 5 i więcej osób od każdej piątej i kolejnej osoby stawka opłaty wynosi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1B02">
        <w:rPr>
          <w:rFonts w:ascii="Times New Roman" w:hAnsi="Times New Roman" w:cs="Times New Roman"/>
          <w:sz w:val="24"/>
          <w:szCs w:val="24"/>
        </w:rPr>
        <w:t>,00 zł miesięcznie.</w:t>
      </w:r>
    </w:p>
    <w:p w14:paraId="25AE14FD" w14:textId="61CED4E3" w:rsidR="00A33B21" w:rsidRDefault="00A33B21" w:rsidP="00A33B21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Stawka opłaty podwyższonej za gospodarowanie odpadami komunalnymi, jeżeli właściciel nieruchomości nie wypełnia obowiązku gromadzenia odpadów w sposób selektywny wynosi </w:t>
      </w:r>
      <w:r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,00 złotych miesięcznie od osoby(dotyczy gospodarstw domowych liczących do 4 osób),przy czym w gospodarstwie domowym liczącym 5 i więcej osób od każdej piątej i kolejnej osoby stawka opłaty wynosi 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,00 złotych miesięcznie.</w:t>
      </w:r>
    </w:p>
    <w:p w14:paraId="2267EA4E" w14:textId="77777777" w:rsidR="00A33B21" w:rsidRDefault="00A33B21" w:rsidP="00A33B21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CCC">
        <w:rPr>
          <w:rFonts w:ascii="Times New Roman" w:hAnsi="Times New Roman" w:cs="Times New Roman"/>
          <w:sz w:val="24"/>
          <w:szCs w:val="24"/>
        </w:rPr>
        <w:t>Stawka opłaty za gospodarowanie odpadami komunalnymi zbieranymi i odbieranymi w sposób selektywny z nieruchomości</w:t>
      </w:r>
      <w:r>
        <w:rPr>
          <w:rFonts w:ascii="Times New Roman" w:hAnsi="Times New Roman" w:cs="Times New Roman"/>
          <w:sz w:val="24"/>
          <w:szCs w:val="24"/>
        </w:rPr>
        <w:t xml:space="preserve"> wynosi </w:t>
      </w:r>
      <w:r w:rsidRPr="00053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7947540" w14:textId="77777777" w:rsidR="00A33B21" w:rsidRPr="00053CCC" w:rsidRDefault="00A33B21" w:rsidP="00A33B21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053CCC">
        <w:rPr>
          <w:rFonts w:ascii="Times New Roman" w:hAnsi="Times New Roman" w:cs="Times New Roman"/>
          <w:sz w:val="24"/>
          <w:szCs w:val="24"/>
        </w:rPr>
        <w:t>Ryczałtowa stawka za domek letniskowy- 169,00 zł</w:t>
      </w:r>
    </w:p>
    <w:p w14:paraId="6562D397" w14:textId="19A83FC3" w:rsidR="00A33B21" w:rsidRDefault="00A33B21" w:rsidP="00A33B21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do  0,08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,00zł</w:t>
      </w:r>
    </w:p>
    <w:p w14:paraId="1B5C42AA" w14:textId="0F90813F" w:rsidR="00A33B21" w:rsidRDefault="00A33B21" w:rsidP="00A33B21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 powyżej 0,08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0,11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,00zł</w:t>
      </w:r>
    </w:p>
    <w:p w14:paraId="3D76426F" w14:textId="7695BD61" w:rsidR="00A33B21" w:rsidRPr="00EE236D" w:rsidRDefault="00A33B21" w:rsidP="00A33B21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 powyżej 0,11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 d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0,12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,00 zł</w:t>
      </w:r>
    </w:p>
    <w:p w14:paraId="7CDF6B85" w14:textId="35067B8B" w:rsidR="00A33B21" w:rsidRPr="00EE236D" w:rsidRDefault="00A33B21" w:rsidP="00A33B21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powyżej 0,12m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0,24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,00 zł</w:t>
      </w:r>
    </w:p>
    <w:p w14:paraId="222CCD4C" w14:textId="4D386110" w:rsidR="00A33B21" w:rsidRDefault="00A33B21" w:rsidP="00A33B21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powyżej 0,24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 1,1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,00 zł</w:t>
      </w:r>
    </w:p>
    <w:p w14:paraId="2BCC9961" w14:textId="77777777" w:rsidR="00A33B21" w:rsidRDefault="00A33B21" w:rsidP="00A33B21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Stawka opłaty podwyższonej za gospodarowanie odpadami komunalnymi, jeżeli właściciel nieruchomości nie wypełnia obowiązku gromadzenia odpadów w sposób selektywny z nieruchomości wynosi:</w:t>
      </w:r>
    </w:p>
    <w:p w14:paraId="6324DDA0" w14:textId="77777777" w:rsidR="00A33B21" w:rsidRPr="002830B8" w:rsidRDefault="00A33B21" w:rsidP="00A33B21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Ryczałtowa stawka za domek letniskowy- 338,00 zł</w:t>
      </w:r>
    </w:p>
    <w:p w14:paraId="18573698" w14:textId="6CDAA333" w:rsidR="00A33B21" w:rsidRDefault="00A33B21" w:rsidP="00A33B21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do  0,08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,00zł</w:t>
      </w:r>
    </w:p>
    <w:p w14:paraId="64D6152C" w14:textId="7C7DDAAA" w:rsidR="00A33B21" w:rsidRDefault="00A33B21" w:rsidP="00A33B21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 powyżej 0,08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0,11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,00zł</w:t>
      </w:r>
    </w:p>
    <w:p w14:paraId="03F71C6B" w14:textId="5561932F" w:rsidR="00A33B21" w:rsidRPr="00EE236D" w:rsidRDefault="00A33B21" w:rsidP="00A33B21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 powyżej 0,11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 d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0,12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,00 zł</w:t>
      </w:r>
    </w:p>
    <w:p w14:paraId="3A09E9C5" w14:textId="25699352" w:rsidR="00A33B21" w:rsidRPr="00EE236D" w:rsidRDefault="00A33B21" w:rsidP="00A33B21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powyżej 0,12m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0,24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,00 zł</w:t>
      </w:r>
    </w:p>
    <w:p w14:paraId="295A0D8C" w14:textId="3471C810" w:rsidR="00A33B21" w:rsidRDefault="00A33B21" w:rsidP="00A33B21">
      <w:pPr>
        <w:pStyle w:val="Akapitzlist"/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Pojemnik o pojemności powyżej 0,24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3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 1,1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,00 zł</w:t>
      </w:r>
    </w:p>
    <w:p w14:paraId="78B08DC8" w14:textId="77777777" w:rsidR="00A33B21" w:rsidRPr="00A33B21" w:rsidRDefault="00A33B21" w:rsidP="00A33B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D488C" w14:textId="0723FD35" w:rsidR="00D76FFD" w:rsidRDefault="00F34448" w:rsidP="006649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</w:t>
      </w:r>
      <w:r w:rsidR="00121980" w:rsidRPr="0012198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MOŻLIWOŚCI PRZETWARZANIA ZMIESZANYCH ODPADÓW KOMUNALNYCH, ODPADÓW ZIELONYCH ORZ POZOSTAŁOŚCI Z SORTOWANIA I POZOSTAŁOŚCI Z MECHANICZNO-BIOLOGICZNEGO PRZETWARZANIA ODPADÓW KOMUNALNYCH PRZEZNACZONYCH DO SKŁADOWANIA :</w:t>
      </w:r>
    </w:p>
    <w:p w14:paraId="03C69DC3" w14:textId="4BA6A392" w:rsidR="00F36994" w:rsidRPr="00F36994" w:rsidRDefault="00F36994" w:rsidP="00664943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36994">
        <w:rPr>
          <w:rFonts w:ascii="Times New Roman" w:hAnsi="Times New Roman" w:cs="Times New Roman"/>
          <w:sz w:val="24"/>
          <w:szCs w:val="24"/>
        </w:rPr>
        <w:t xml:space="preserve">Na terenie Gminy </w:t>
      </w:r>
      <w:r>
        <w:rPr>
          <w:rFonts w:ascii="Times New Roman" w:hAnsi="Times New Roman" w:cs="Times New Roman"/>
          <w:sz w:val="24"/>
          <w:szCs w:val="24"/>
        </w:rPr>
        <w:t>Biskupiec</w:t>
      </w:r>
      <w:r w:rsidRPr="00F36994">
        <w:rPr>
          <w:rFonts w:ascii="Times New Roman" w:hAnsi="Times New Roman" w:cs="Times New Roman"/>
          <w:sz w:val="24"/>
          <w:szCs w:val="24"/>
        </w:rPr>
        <w:t xml:space="preserve"> nie ma możliwości przetwarzania odpadów komunalnych. Zapisy art. 3 ust. 2 pkt 10 ustawy o utrzymaniu czystości i porządku w gminach nakładają na gminę obowiązek przeanalizowania możliwości przetwarzania  zmieszanych odpadów komunalnych, odpadów zielonych oraz pozostałości z sortowania odpadów komunalnych przeznaczonych do składowania.</w:t>
      </w:r>
    </w:p>
    <w:p w14:paraId="0AB59C0B" w14:textId="4EB4A910" w:rsidR="00F34448" w:rsidRDefault="00F34448" w:rsidP="00664943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9010398"/>
      <w:r>
        <w:rPr>
          <w:rFonts w:ascii="Times New Roman" w:hAnsi="Times New Roman" w:cs="Times New Roman"/>
          <w:bCs/>
          <w:sz w:val="24"/>
          <w:szCs w:val="24"/>
        </w:rPr>
        <w:t>Odpady komunalne z terenu Gminy Biskupiec, w 2021 roku zgodnie z Uchwałą Nr</w:t>
      </w:r>
      <w:r w:rsidR="0083326A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9" w:tgtFrame=":_blank" w:history="1">
        <w:r w:rsidR="0083326A" w:rsidRPr="0083326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XXIII/523/16 Sejmiku Województwa Warmińsko-Mazurskiego z dnia 28 grudnia 2016 r. w sprawie uchwalenia Planu gospodarki odpadami dla województwa warmińsko-mazurskiego na lata 2016-2022</w:t>
        </w:r>
      </w:hyperlink>
      <w:r w:rsidR="0083326A">
        <w:rPr>
          <w:rFonts w:ascii="Times New Roman" w:hAnsi="Times New Roman" w:cs="Times New Roman"/>
          <w:sz w:val="24"/>
          <w:szCs w:val="24"/>
        </w:rPr>
        <w:t>, mogły być przetwarzane w nw. Regionalnych Instalacjach Przetwarzania Odpadów Komunalnych (RIPOK) w województwie warmińsko-mazurskim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948"/>
      </w:tblGrid>
      <w:tr w:rsidR="0083326A" w14:paraId="1D8F1166" w14:textId="77777777" w:rsidTr="007E71DA">
        <w:tc>
          <w:tcPr>
            <w:tcW w:w="2754" w:type="dxa"/>
          </w:tcPr>
          <w:p w14:paraId="04B76F53" w14:textId="73DCFA95" w:rsidR="0083326A" w:rsidRDefault="0083326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Rodzaj instalacji</w:t>
            </w:r>
          </w:p>
        </w:tc>
        <w:tc>
          <w:tcPr>
            <w:tcW w:w="5948" w:type="dxa"/>
          </w:tcPr>
          <w:p w14:paraId="0C366360" w14:textId="6FE03779" w:rsidR="0083326A" w:rsidRDefault="007E71D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Nazwa i adres instalacji RIPOK; podmiot zarządzający</w:t>
            </w:r>
          </w:p>
        </w:tc>
      </w:tr>
      <w:tr w:rsidR="00994B0A" w14:paraId="17ADB94F" w14:textId="77777777" w:rsidTr="007E71DA">
        <w:tc>
          <w:tcPr>
            <w:tcW w:w="2754" w:type="dxa"/>
            <w:vMerge w:val="restart"/>
          </w:tcPr>
          <w:p w14:paraId="149B4063" w14:textId="38D08C03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Instalacja mechaniczno-biologicznego </w:t>
            </w:r>
            <w:r w:rsidRPr="007E7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przetwarzania </w:t>
            </w: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odpadów</w:t>
            </w:r>
          </w:p>
        </w:tc>
        <w:tc>
          <w:tcPr>
            <w:tcW w:w="5948" w:type="dxa"/>
          </w:tcPr>
          <w:p w14:paraId="2301D0A3" w14:textId="30ADE8A2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ZUOK RUDNO Sp. z o.o. Rudno 17 14-100 Ostróda</w:t>
            </w:r>
          </w:p>
        </w:tc>
      </w:tr>
      <w:tr w:rsidR="00994B0A" w14:paraId="67C6FE60" w14:textId="77777777" w:rsidTr="007E71DA">
        <w:tc>
          <w:tcPr>
            <w:tcW w:w="2754" w:type="dxa"/>
            <w:vMerge/>
          </w:tcPr>
          <w:p w14:paraId="7EAAD919" w14:textId="77777777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7B578645" w14:textId="439B96DA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Ekologiczny Związek Gmin „Działdowszczyzna” ul. Przemysłowa 61 13-200 Działdowo</w:t>
            </w:r>
          </w:p>
        </w:tc>
      </w:tr>
      <w:tr w:rsidR="00994B0A" w14:paraId="2BE6D52F" w14:textId="77777777" w:rsidTr="007E71DA">
        <w:tc>
          <w:tcPr>
            <w:tcW w:w="2754" w:type="dxa"/>
            <w:vMerge/>
          </w:tcPr>
          <w:p w14:paraId="581985B6" w14:textId="77777777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662B72FA" w14:textId="747A87E8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NOVAGO Sp. z o.o. ul. Grzebskiego 10 06-500 Mława</w:t>
            </w:r>
          </w:p>
        </w:tc>
      </w:tr>
      <w:tr w:rsidR="00994B0A" w14:paraId="4854D0AE" w14:textId="77777777" w:rsidTr="007E71DA">
        <w:tc>
          <w:tcPr>
            <w:tcW w:w="2754" w:type="dxa"/>
          </w:tcPr>
          <w:p w14:paraId="518D4949" w14:textId="3A0C095E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Instalacja mechaniczno-cieplnego </w:t>
            </w:r>
            <w:r w:rsidRPr="007E71DA">
              <w:rPr>
                <w:rFonts w:ascii="Times New Roman" w:hAnsi="Times New Roman" w:cs="Times New Roman"/>
                <w:b/>
                <w:sz w:val="24"/>
                <w:szCs w:val="24"/>
              </w:rPr>
              <w:t>przetwarzania</w:t>
            </w: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odpadów</w:t>
            </w:r>
          </w:p>
        </w:tc>
        <w:tc>
          <w:tcPr>
            <w:tcW w:w="5948" w:type="dxa"/>
          </w:tcPr>
          <w:p w14:paraId="22B1E7AA" w14:textId="77777777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414DDC" w14:textId="7CA00A23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Bioelektryka Group S.A. ul. Książęca 15 00-498 Warszawa</w:t>
            </w:r>
          </w:p>
        </w:tc>
      </w:tr>
      <w:tr w:rsidR="00994B0A" w14:paraId="1C5E3773" w14:textId="77777777" w:rsidTr="007E71DA">
        <w:tc>
          <w:tcPr>
            <w:tcW w:w="2754" w:type="dxa"/>
            <w:vMerge w:val="restart"/>
          </w:tcPr>
          <w:p w14:paraId="39CD5954" w14:textId="72139B11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Instalacja</w:t>
            </w:r>
            <w:r w:rsidRPr="007E7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przetwarzania</w:t>
            </w: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selektywnie zbieranych odpadów zielonych i bioodpadów </w:t>
            </w:r>
          </w:p>
        </w:tc>
        <w:tc>
          <w:tcPr>
            <w:tcW w:w="5948" w:type="dxa"/>
          </w:tcPr>
          <w:p w14:paraId="15E8BB18" w14:textId="7829D454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ZUOK RUDNO Sp. z o.o. Rudno 17 14-100 Ostróda</w:t>
            </w:r>
          </w:p>
        </w:tc>
      </w:tr>
      <w:tr w:rsidR="00994B0A" w14:paraId="105C2A15" w14:textId="77777777" w:rsidTr="007E71DA">
        <w:tc>
          <w:tcPr>
            <w:tcW w:w="2754" w:type="dxa"/>
            <w:vMerge/>
          </w:tcPr>
          <w:p w14:paraId="2DAFABA0" w14:textId="77777777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4757DA3D" w14:textId="41BF7FD2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Ekologiczny Związek Gmin „Działdowszczyzna” ul. Przemysłowa 61 13-200 Działdowo</w:t>
            </w:r>
          </w:p>
        </w:tc>
      </w:tr>
      <w:tr w:rsidR="00994B0A" w14:paraId="30A80F39" w14:textId="77777777" w:rsidTr="007E71DA">
        <w:tc>
          <w:tcPr>
            <w:tcW w:w="2754" w:type="dxa"/>
            <w:vMerge/>
          </w:tcPr>
          <w:p w14:paraId="44D6F77D" w14:textId="77777777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05E155DF" w14:textId="0D067598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Gmina Olsztynek ul. Ratusz 1 11-015 Olsztynek</w:t>
            </w:r>
          </w:p>
        </w:tc>
      </w:tr>
      <w:tr w:rsidR="00994B0A" w14:paraId="0EA386C5" w14:textId="77777777" w:rsidTr="007E71DA">
        <w:tc>
          <w:tcPr>
            <w:tcW w:w="2754" w:type="dxa"/>
            <w:vMerge w:val="restart"/>
          </w:tcPr>
          <w:p w14:paraId="2184B0B8" w14:textId="2E197A6E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Instalacja do </w:t>
            </w:r>
            <w:r w:rsidRPr="007E71DA">
              <w:rPr>
                <w:rFonts w:ascii="Times New Roman" w:hAnsi="Times New Roman" w:cs="Times New Roman"/>
                <w:b/>
                <w:sz w:val="24"/>
                <w:szCs w:val="24"/>
              </w:rPr>
              <w:t>składowania</w:t>
            </w: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odpadów powstających w procesie mechaniczno-biologicznego</w:t>
            </w:r>
            <w:r w:rsidR="007E71DA"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przetwarzania odpadów komunalnych oraz pozostałości z sortowania odpadów komunalnych - składowisko</w:t>
            </w:r>
          </w:p>
        </w:tc>
        <w:tc>
          <w:tcPr>
            <w:tcW w:w="5948" w:type="dxa"/>
          </w:tcPr>
          <w:p w14:paraId="7A7C53B0" w14:textId="4923DDD0" w:rsidR="00994B0A" w:rsidRPr="007E71DA" w:rsidRDefault="007E71D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ZUOK RUDNO Sp. z o.o. Rudno 17 14-100 Ostróda</w:t>
            </w:r>
          </w:p>
        </w:tc>
      </w:tr>
      <w:tr w:rsidR="00994B0A" w14:paraId="42927D29" w14:textId="77777777" w:rsidTr="007E71DA">
        <w:tc>
          <w:tcPr>
            <w:tcW w:w="2754" w:type="dxa"/>
            <w:vMerge/>
          </w:tcPr>
          <w:p w14:paraId="14B36354" w14:textId="77777777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40F643C4" w14:textId="3BD68F78" w:rsidR="00994B0A" w:rsidRPr="007E71DA" w:rsidRDefault="007E71D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Ekologiczny Związek Gmin „Działdowszczyzna” ul. Przemysłowa 61 13-200 Działdowo</w:t>
            </w:r>
          </w:p>
        </w:tc>
      </w:tr>
      <w:tr w:rsidR="00994B0A" w14:paraId="081B5A22" w14:textId="77777777" w:rsidTr="007E71DA">
        <w:tc>
          <w:tcPr>
            <w:tcW w:w="2754" w:type="dxa"/>
            <w:vMerge/>
          </w:tcPr>
          <w:p w14:paraId="13AC38C1" w14:textId="77777777" w:rsidR="00994B0A" w:rsidRPr="007E71DA" w:rsidRDefault="00994B0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510A02D4" w14:textId="3AE256EE" w:rsidR="00994B0A" w:rsidRPr="007E71DA" w:rsidRDefault="007E71DA" w:rsidP="00664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1DA">
              <w:rPr>
                <w:rFonts w:ascii="Times New Roman" w:hAnsi="Times New Roman" w:cs="Times New Roman"/>
                <w:bCs/>
                <w:sz w:val="24"/>
                <w:szCs w:val="24"/>
              </w:rPr>
              <w:t>NOVAGO Sp. z o.o. ul. Grzebskiego 10 06-500 Mława</w:t>
            </w:r>
          </w:p>
        </w:tc>
      </w:tr>
    </w:tbl>
    <w:bookmarkEnd w:id="1"/>
    <w:p w14:paraId="7935CC4F" w14:textId="4D1D84AF" w:rsidR="007E71DA" w:rsidRDefault="007E71DA" w:rsidP="0066494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 awarii lub braku możliwości przyjmowania odpadów z innych przyczyn przewidziano instalacje zastępcze w regionie spoza regionu dostępne w Tabeli 46 Planu gospodarski odpadami dla województwa warmińsko-mazurskiego na lata 2016-2022.</w:t>
      </w:r>
      <w:r w:rsidR="00DB1F52">
        <w:rPr>
          <w:rFonts w:ascii="Times New Roman" w:hAnsi="Times New Roman" w:cs="Times New Roman"/>
          <w:bCs/>
          <w:sz w:val="24"/>
          <w:szCs w:val="24"/>
        </w:rPr>
        <w:t xml:space="preserve"> Ustawa z dnia 19 lipca 2019 r. o zmianie ustawy o utrzymaniu czystości i porządku w gminach oraz niektórych innych ustaw </w:t>
      </w:r>
      <w:r w:rsidR="00DB1F52" w:rsidRPr="00BE51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BE5185" w:rsidRPr="00BE51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Tekst Jednolity </w:t>
      </w:r>
      <w:r w:rsidR="00DB1F52" w:rsidRPr="00BE51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Dz. U</w:t>
      </w:r>
      <w:r w:rsidR="00BE5185" w:rsidRPr="00BE51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z 2021 r. poz. 888 ze zm)</w:t>
      </w:r>
      <w:r w:rsidR="00BE5185" w:rsidRPr="00BE51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B1F52" w:rsidRPr="00BE51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B1F52">
        <w:rPr>
          <w:rFonts w:ascii="Times New Roman" w:hAnsi="Times New Roman" w:cs="Times New Roman"/>
          <w:bCs/>
          <w:sz w:val="24"/>
          <w:szCs w:val="24"/>
        </w:rPr>
        <w:t xml:space="preserve">zniosła regionalizację w gospodarowaniu odpadami komunalnymi, zaś dotychczasowe RIPOK-i stały się Instalacjami Komunalnymi. </w:t>
      </w:r>
    </w:p>
    <w:p w14:paraId="0460AB7A" w14:textId="7146FC1E" w:rsidR="005404C3" w:rsidRDefault="005404C3" w:rsidP="006649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12198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POTRZEBY INWESTYCYJNE ZWIĄZANE Z GOSPODAROWANIEM ODPADAMI KOMUNALNYMI:</w:t>
      </w:r>
    </w:p>
    <w:p w14:paraId="4B42EE67" w14:textId="487D5DF6" w:rsidR="005404C3" w:rsidRPr="00DE04F1" w:rsidRDefault="005B6BEE" w:rsidP="006649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F1">
        <w:rPr>
          <w:rFonts w:ascii="Times New Roman" w:hAnsi="Times New Roman" w:cs="Times New Roman"/>
          <w:b/>
          <w:sz w:val="24"/>
          <w:szCs w:val="24"/>
        </w:rPr>
        <w:t>3.1. PSZOK -PUNKT SELEKTYWNEJ ZBIÓRKI ODPADÓW KOMUNALNYCH :</w:t>
      </w:r>
    </w:p>
    <w:p w14:paraId="0C8A762B" w14:textId="3D9EF9A4" w:rsidR="005B6BEE" w:rsidRDefault="005B6BEE" w:rsidP="00664943">
      <w:pPr>
        <w:spacing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Zgodnie z art. 3 pkt. 2 pod pkt. 6 ustawy u.c.p.g. Gminy zapewniają czystość i porządek na swoim ter</w:t>
      </w:r>
      <w:r w:rsidR="004900F9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nie i tworzą warunki niezbędne do ich utrzymania, a w szczególności tworzą punkty selektywnego  zbierania odpadów komunalnych w sposób umożliwiający łatwy dostęp dla wszystkich mieszkańców gminy</w:t>
      </w:r>
      <w:r w:rsidR="004900F9">
        <w:rPr>
          <w:rFonts w:ascii="Times New Roman" w:hAnsi="Times New Roman" w:cs="Times New Roman"/>
          <w:bCs/>
          <w:sz w:val="24"/>
          <w:szCs w:val="24"/>
        </w:rPr>
        <w:t>. PSZOK</w:t>
      </w:r>
      <w:r>
        <w:rPr>
          <w:rFonts w:ascii="Times New Roman" w:hAnsi="Times New Roman" w:cs="Times New Roman"/>
          <w:bCs/>
          <w:sz w:val="24"/>
          <w:szCs w:val="24"/>
        </w:rPr>
        <w:t xml:space="preserve">  zapewnia przyjmowanie co najmniej odpadów komunalnych wymienionych w pkt. 5, odpadów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niebezpiecznych, przeterminowanych leków i chemikaliów, odpadów niekwalifikujących się do odpadów medycznych powstałych w gospodarstwie domowym w wyniku przyjmowania produktów leczniczych w formie iniekcji i prowadzenia monitoringu poziomu substan</w:t>
      </w:r>
      <w:r w:rsidR="000E6CE6">
        <w:rPr>
          <w:rFonts w:ascii="Times New Roman" w:hAnsi="Times New Roman" w:cs="Times New Roman"/>
          <w:bCs/>
          <w:sz w:val="24"/>
          <w:szCs w:val="24"/>
        </w:rPr>
        <w:t>cji we krwi, w szczególności igieł, strzykawek, zużytych baterii i akumulatorów, zużytego sprzętu elektrycznego i elektronicznego, mebli i innych odpadów wielkogabarytowych, zużytych  opon, odpadów budowalnych i rozbiórkowych oraz odpadów i tekstyliów i odzieży.</w:t>
      </w:r>
    </w:p>
    <w:p w14:paraId="1599BB42" w14:textId="51E5D6DF" w:rsidR="000E6CE6" w:rsidRDefault="000E6CE6" w:rsidP="00664943">
      <w:pPr>
        <w:spacing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terenie gminy Biskupiec utworzono w/w PSZOK. Funkcjonuje on pod adresem ul. Wybudowanie 18 13-340 Biskupiec od poniedziałku do piątku. w godzinach od 7:00 – 15:00 z wyłączeniem wszystkich dni ustawowo wolnych od pracy. </w:t>
      </w:r>
    </w:p>
    <w:p w14:paraId="79711AD3" w14:textId="16A7E81D" w:rsidR="000E6CE6" w:rsidRDefault="00F82ADD" w:rsidP="00664943">
      <w:pPr>
        <w:spacing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PSZOK mieszkaniec może zawieźć i nieodpłatnie przekazać :</w:t>
      </w:r>
    </w:p>
    <w:p w14:paraId="1C95A4F2" w14:textId="315D4395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 </w:t>
      </w:r>
      <w:r w:rsidRPr="00F82ADD">
        <w:rPr>
          <w:rStyle w:val="Pogrubienie"/>
          <w:b w:val="0"/>
          <w:bCs w:val="0"/>
        </w:rPr>
        <w:t>papier i tektura, opakowania z papieru i tektury,</w:t>
      </w:r>
    </w:p>
    <w:p w14:paraId="33E588FE" w14:textId="5B54A0ED" w:rsidR="00F82ADD" w:rsidRPr="00F82ADD" w:rsidRDefault="004C0A3B" w:rsidP="00664943">
      <w:pPr>
        <w:pStyle w:val="NormalnyWeb"/>
        <w:rPr>
          <w:b/>
          <w:bCs/>
        </w:rPr>
      </w:pPr>
      <w:r>
        <w:rPr>
          <w:b/>
          <w:bCs/>
        </w:rPr>
        <w:t xml:space="preserve">- </w:t>
      </w:r>
      <w:r w:rsidR="00F82ADD" w:rsidRPr="00F82ADD">
        <w:rPr>
          <w:rStyle w:val="Pogrubienie"/>
          <w:b w:val="0"/>
          <w:bCs w:val="0"/>
        </w:rPr>
        <w:t>tworzywa sztuczne, opakowania z tworzyw sztucznych,</w:t>
      </w:r>
    </w:p>
    <w:p w14:paraId="07C55124" w14:textId="49F048E9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</w:t>
      </w:r>
      <w:r w:rsidRPr="00F82ADD">
        <w:rPr>
          <w:rStyle w:val="Pogrubienie"/>
          <w:b w:val="0"/>
          <w:bCs w:val="0"/>
        </w:rPr>
        <w:t> metale, opakowania z metalu</w:t>
      </w:r>
    </w:p>
    <w:p w14:paraId="37C695E4" w14:textId="2229F7CD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 </w:t>
      </w:r>
      <w:r w:rsidRPr="00F82ADD">
        <w:rPr>
          <w:rStyle w:val="Pogrubienie"/>
          <w:b w:val="0"/>
          <w:bCs w:val="0"/>
        </w:rPr>
        <w:t>opakowania wielomateriałowe,</w:t>
      </w:r>
    </w:p>
    <w:p w14:paraId="58710E10" w14:textId="10C6B011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 </w:t>
      </w:r>
      <w:r w:rsidRPr="00F82ADD">
        <w:rPr>
          <w:rStyle w:val="Pogrubienie"/>
          <w:b w:val="0"/>
          <w:bCs w:val="0"/>
        </w:rPr>
        <w:t xml:space="preserve">szkło oraz opakowania ze szkła, </w:t>
      </w:r>
    </w:p>
    <w:p w14:paraId="04356B89" w14:textId="04633BBA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</w:t>
      </w:r>
      <w:r>
        <w:rPr>
          <w:b/>
          <w:bCs/>
        </w:rPr>
        <w:t xml:space="preserve"> </w:t>
      </w:r>
      <w:r w:rsidRPr="00F82ADD">
        <w:rPr>
          <w:rStyle w:val="Pogrubienie"/>
          <w:b w:val="0"/>
          <w:bCs w:val="0"/>
        </w:rPr>
        <w:t>chemikalia, zużyte baterie i akumulatory,</w:t>
      </w:r>
    </w:p>
    <w:p w14:paraId="106B1394" w14:textId="2F3F60F7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</w:t>
      </w:r>
      <w:r>
        <w:rPr>
          <w:b/>
          <w:bCs/>
        </w:rPr>
        <w:t xml:space="preserve"> </w:t>
      </w:r>
      <w:r w:rsidRPr="00F82ADD">
        <w:rPr>
          <w:rStyle w:val="Pogrubienie"/>
          <w:b w:val="0"/>
          <w:bCs w:val="0"/>
        </w:rPr>
        <w:t>zużyty sprzęt AGD,</w:t>
      </w:r>
      <w:r>
        <w:rPr>
          <w:rStyle w:val="Pogrubienie"/>
          <w:b w:val="0"/>
          <w:bCs w:val="0"/>
        </w:rPr>
        <w:t xml:space="preserve"> </w:t>
      </w:r>
      <w:r w:rsidRPr="00F82ADD">
        <w:rPr>
          <w:rStyle w:val="Pogrubienie"/>
          <w:b w:val="0"/>
          <w:bCs w:val="0"/>
        </w:rPr>
        <w:t xml:space="preserve">elektryczny i elektroniczny, </w:t>
      </w:r>
    </w:p>
    <w:p w14:paraId="76DAE011" w14:textId="34706AD3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 </w:t>
      </w:r>
      <w:r w:rsidRPr="00F82ADD">
        <w:rPr>
          <w:rStyle w:val="Pogrubienie"/>
          <w:b w:val="0"/>
          <w:bCs w:val="0"/>
        </w:rPr>
        <w:t xml:space="preserve">meble oraz inne odpady wielkogabarytowe, </w:t>
      </w:r>
    </w:p>
    <w:p w14:paraId="45D2DB12" w14:textId="6A714A49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 </w:t>
      </w:r>
      <w:r w:rsidRPr="00F82ADD">
        <w:rPr>
          <w:rStyle w:val="Pogrubienie"/>
          <w:b w:val="0"/>
          <w:bCs w:val="0"/>
        </w:rPr>
        <w:t xml:space="preserve">odpady budowlane i rozbiórkowe, </w:t>
      </w:r>
    </w:p>
    <w:p w14:paraId="452B14C9" w14:textId="0061AC7E" w:rsidR="00F82ADD" w:rsidRPr="00F82ADD" w:rsidRDefault="00F82ADD" w:rsidP="00664943">
      <w:pPr>
        <w:pStyle w:val="NormalnyWeb"/>
        <w:rPr>
          <w:b/>
          <w:bCs/>
        </w:rPr>
      </w:pPr>
      <w:r w:rsidRPr="00F82ADD">
        <w:rPr>
          <w:b/>
          <w:bCs/>
        </w:rPr>
        <w:t>- </w:t>
      </w:r>
      <w:r w:rsidRPr="00F82ADD">
        <w:rPr>
          <w:rStyle w:val="Pogrubienie"/>
          <w:b w:val="0"/>
          <w:bCs w:val="0"/>
        </w:rPr>
        <w:t>zużyte opony, chemikalia</w:t>
      </w:r>
    </w:p>
    <w:p w14:paraId="20C9354B" w14:textId="3E231838" w:rsidR="00F82ADD" w:rsidRDefault="00F82ADD" w:rsidP="00664943">
      <w:pPr>
        <w:pStyle w:val="NormalnyWeb"/>
        <w:rPr>
          <w:rStyle w:val="Pogrubienie"/>
          <w:b w:val="0"/>
          <w:bCs w:val="0"/>
        </w:rPr>
      </w:pPr>
      <w:r w:rsidRPr="00F82ADD">
        <w:rPr>
          <w:b/>
          <w:bCs/>
        </w:rPr>
        <w:t>- </w:t>
      </w:r>
      <w:r w:rsidRPr="00F82ADD">
        <w:rPr>
          <w:rStyle w:val="Pogrubienie"/>
          <w:b w:val="0"/>
          <w:bCs w:val="0"/>
        </w:rPr>
        <w:t>odzież, tekstylia</w:t>
      </w:r>
    </w:p>
    <w:p w14:paraId="46F35CE3" w14:textId="09E29E53" w:rsidR="00F82ADD" w:rsidRDefault="00F82ADD" w:rsidP="00664943">
      <w:pPr>
        <w:pStyle w:val="NormalnyWeb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- przeterminowane leki</w:t>
      </w:r>
    </w:p>
    <w:p w14:paraId="55E095B1" w14:textId="14907D07" w:rsidR="00F82ADD" w:rsidRDefault="00DE04F1" w:rsidP="00664943">
      <w:pPr>
        <w:pStyle w:val="NormalnyWeb"/>
        <w:rPr>
          <w:rStyle w:val="Pogrubienie"/>
        </w:rPr>
      </w:pPr>
      <w:r>
        <w:rPr>
          <w:rStyle w:val="Pogrubienie"/>
        </w:rPr>
        <w:t>3.2</w:t>
      </w:r>
      <w:r w:rsidR="00F82ADD" w:rsidRPr="00F82ADD">
        <w:rPr>
          <w:rStyle w:val="Pogrubienie"/>
        </w:rPr>
        <w:t xml:space="preserve"> </w:t>
      </w:r>
      <w:r w:rsidR="00F82ADD">
        <w:rPr>
          <w:rStyle w:val="Pogrubienie"/>
        </w:rPr>
        <w:t xml:space="preserve">  </w:t>
      </w:r>
      <w:r>
        <w:rPr>
          <w:rStyle w:val="Pogrubienie"/>
        </w:rPr>
        <w:t>WYKAZ MIEJSC GROMADZENIA ZUŻYTYCH BATERII :</w:t>
      </w:r>
    </w:p>
    <w:p w14:paraId="34039F70" w14:textId="27A6D2BA" w:rsidR="007C601A" w:rsidRPr="004C0A3B" w:rsidRDefault="007C601A" w:rsidP="00664943">
      <w:pPr>
        <w:pStyle w:val="NormalnyWeb"/>
      </w:pPr>
      <w:r w:rsidRPr="007C601A">
        <w:rPr>
          <w:rStyle w:val="Pogrubienie"/>
          <w:b w:val="0"/>
          <w:bCs w:val="0"/>
        </w:rPr>
        <w:t>Ratusz Urzędu Gminy w Biskupcu ul. Rynek 1 13-340 Biskupiec;</w:t>
      </w:r>
      <w:r w:rsidR="004C0A3B">
        <w:rPr>
          <w:rStyle w:val="Pogrubienie"/>
          <w:b w:val="0"/>
          <w:bCs w:val="0"/>
        </w:rPr>
        <w:t xml:space="preserve"> </w:t>
      </w:r>
      <w:r w:rsidRPr="007C601A">
        <w:rPr>
          <w:rStyle w:val="Pogrubienie"/>
          <w:b w:val="0"/>
          <w:bCs w:val="0"/>
        </w:rPr>
        <w:t xml:space="preserve"> Szkoła Podstawowa im. Mikołaja Kopernika w Biskupcu;</w:t>
      </w:r>
      <w:r w:rsidR="004C0A3B">
        <w:rPr>
          <w:rStyle w:val="Pogrubienie"/>
          <w:b w:val="0"/>
          <w:bCs w:val="0"/>
        </w:rPr>
        <w:t xml:space="preserve"> </w:t>
      </w:r>
      <w:r w:rsidRPr="007C601A">
        <w:rPr>
          <w:rStyle w:val="Pogrubienie"/>
          <w:b w:val="0"/>
          <w:bCs w:val="0"/>
        </w:rPr>
        <w:t>Szkoła podstawowa w Ostrowitem;</w:t>
      </w:r>
      <w:r w:rsidR="004C0A3B">
        <w:rPr>
          <w:rStyle w:val="Pogrubienie"/>
          <w:b w:val="0"/>
          <w:bCs w:val="0"/>
        </w:rPr>
        <w:t xml:space="preserve"> </w:t>
      </w:r>
      <w:r w:rsidRPr="007C601A">
        <w:rPr>
          <w:rStyle w:val="Pogrubienie"/>
          <w:b w:val="0"/>
          <w:bCs w:val="0"/>
        </w:rPr>
        <w:t>Zespół Szkolno Przedszkolny w Szwarcenowie</w:t>
      </w:r>
      <w:r w:rsidR="004C0A3B">
        <w:rPr>
          <w:rStyle w:val="Pogrubienie"/>
          <w:b w:val="0"/>
          <w:bCs w:val="0"/>
        </w:rPr>
        <w:t xml:space="preserve"> </w:t>
      </w:r>
      <w:r w:rsidRPr="007C601A">
        <w:rPr>
          <w:rStyle w:val="Pogrubienie"/>
          <w:b w:val="0"/>
          <w:bCs w:val="0"/>
        </w:rPr>
        <w:t>Zespół Szkolno Przedszkolny w Lipinkach</w:t>
      </w:r>
      <w:r w:rsidR="00162416">
        <w:rPr>
          <w:rStyle w:val="Pogrubienie"/>
          <w:b w:val="0"/>
          <w:bCs w:val="0"/>
        </w:rPr>
        <w:t>.</w:t>
      </w:r>
    </w:p>
    <w:p w14:paraId="42806A7D" w14:textId="11E50CA2" w:rsidR="00F82ADD" w:rsidRPr="00DE04F1" w:rsidRDefault="00DE04F1" w:rsidP="006649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="007C601A" w:rsidRPr="00DE04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ZBIÓRKA ODPADÓW WIELKOGABAYTOWYCH :</w:t>
      </w:r>
    </w:p>
    <w:p w14:paraId="097EF192" w14:textId="11791523" w:rsidR="007C601A" w:rsidRDefault="007C601A" w:rsidP="0066494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objętym niniejszą analizą roku, na terenie gminy Biskupiec zbiórka odbywała się zgodnie z harmonogramem</w:t>
      </w:r>
      <w:r w:rsidR="00DE04F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D2CA459" w14:textId="6AB3954F" w:rsidR="00DE04F1" w:rsidRPr="00DE04F1" w:rsidRDefault="00DE04F1" w:rsidP="006649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Pr="00DE04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ZBIÓRKA SPRZĘTU ELEKTRYCZNEGO I ELEKTRONICZNEGO :</w:t>
      </w:r>
    </w:p>
    <w:p w14:paraId="03F47EDC" w14:textId="0335744D" w:rsidR="00DE04F1" w:rsidRDefault="00DE04F1" w:rsidP="0066494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terenie gminy Biskupiec nie ma sprzedawców w/w sprzętu którzy byliby zobowiązani ustawą o zużytym sprzęcie elektrycznym i elektronicznym odbierać od mieszkańców, nieodpłatnie taki sprzęt. W związku z tym PSZOK przewiduje przyjmowanie tego typu odpadów.</w:t>
      </w:r>
    </w:p>
    <w:p w14:paraId="3747F91C" w14:textId="5B991886" w:rsidR="00DD554A" w:rsidRPr="00C82D5D" w:rsidRDefault="001C4DA7" w:rsidP="00664943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KOSZTY PONIESIONE W ZWIĄZKU Z ODBIERANIEM, ODZYSKIEM, RECYKLINGIEM I UNIESZKODLIWIANIEM ODPADÓW KOMUNALNYCH 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92"/>
        <w:gridCol w:w="4310"/>
      </w:tblGrid>
      <w:tr w:rsidR="00C82D5D" w:rsidRPr="00C82D5D" w14:paraId="4A77D516" w14:textId="77777777" w:rsidTr="00710CEC">
        <w:tc>
          <w:tcPr>
            <w:tcW w:w="8702" w:type="dxa"/>
            <w:gridSpan w:val="2"/>
          </w:tcPr>
          <w:p w14:paraId="5F2C885A" w14:textId="156927F8" w:rsidR="00DD554A" w:rsidRPr="00664943" w:rsidRDefault="00DF37F4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bookmarkStart w:id="2" w:name="_Hlk37240963"/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Zestawienie kosztów</w:t>
            </w:r>
            <w:r w:rsidR="00DD554A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poniesionych przez Gminę Biskupiec w 20</w:t>
            </w:r>
            <w:r w:rsidR="00830FAB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="001C4DA7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DD554A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roku, w związku z obsługą systemu gospodarowania odpadami komunalnymi</w:t>
            </w:r>
          </w:p>
        </w:tc>
      </w:tr>
      <w:tr w:rsidR="00C82D5D" w:rsidRPr="00C82D5D" w14:paraId="2F044976" w14:textId="77777777" w:rsidTr="00710CEC">
        <w:tc>
          <w:tcPr>
            <w:tcW w:w="4392" w:type="dxa"/>
          </w:tcPr>
          <w:p w14:paraId="72369883" w14:textId="77777777" w:rsidR="00DD554A" w:rsidRPr="00664943" w:rsidRDefault="00DD554A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Wyszczególnienie</w:t>
            </w:r>
          </w:p>
        </w:tc>
        <w:tc>
          <w:tcPr>
            <w:tcW w:w="4310" w:type="dxa"/>
          </w:tcPr>
          <w:p w14:paraId="3385CC88" w14:textId="77777777" w:rsidR="00DD554A" w:rsidRPr="00664943" w:rsidRDefault="00DD554A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Koszty </w:t>
            </w:r>
          </w:p>
        </w:tc>
      </w:tr>
      <w:tr w:rsidR="00C82D5D" w:rsidRPr="00C82D5D" w14:paraId="237F8286" w14:textId="77777777" w:rsidTr="00710CEC">
        <w:tc>
          <w:tcPr>
            <w:tcW w:w="4392" w:type="dxa"/>
          </w:tcPr>
          <w:p w14:paraId="5282F55B" w14:textId="00F71AEC" w:rsidR="00DD554A" w:rsidRPr="00664943" w:rsidRDefault="00DD554A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Koszty wywozu odpadów komunalnych (odbiór,</w:t>
            </w:r>
            <w:r w:rsidR="001C4DA7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F35EA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dzierżawa,</w:t>
            </w: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transport i zagospodarowanie odpadów komunalnych)</w:t>
            </w:r>
          </w:p>
        </w:tc>
        <w:tc>
          <w:tcPr>
            <w:tcW w:w="4310" w:type="dxa"/>
          </w:tcPr>
          <w:p w14:paraId="050B7476" w14:textId="25105A20" w:rsidR="00DD554A" w:rsidRPr="00664943" w:rsidRDefault="00C82D5D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1 759 066,29</w:t>
            </w:r>
            <w:r w:rsidR="002F35EA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C82D5D" w:rsidRPr="00C82D5D" w14:paraId="5AF3A120" w14:textId="77777777" w:rsidTr="00710CEC">
        <w:tc>
          <w:tcPr>
            <w:tcW w:w="4392" w:type="dxa"/>
          </w:tcPr>
          <w:p w14:paraId="6DBF163C" w14:textId="77777777" w:rsidR="00DD554A" w:rsidRPr="00664943" w:rsidRDefault="00DD554A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Koszty administracyjne obsługi systemu (wynagrodzenia pracowników związanych z obsługą systemu, szkolenia, zakup materiałów biurowych, druków deklaracji opłat za gospodarowanie odpadami komunalnymi, wynagrodzenia inkasentów</w:t>
            </w:r>
            <w:r w:rsidR="009E5EBC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10" w:type="dxa"/>
          </w:tcPr>
          <w:p w14:paraId="56C4E78B" w14:textId="28EC2F14" w:rsidR="00DD554A" w:rsidRPr="00664943" w:rsidRDefault="004900F9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93 879,97</w:t>
            </w:r>
            <w:r w:rsidR="005C03F7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C82D5D" w:rsidRPr="00C82D5D" w14:paraId="2D9CFF5E" w14:textId="77777777" w:rsidTr="00710CEC">
        <w:tc>
          <w:tcPr>
            <w:tcW w:w="4392" w:type="dxa"/>
          </w:tcPr>
          <w:p w14:paraId="4F793C77" w14:textId="45F95C67" w:rsidR="00DD554A" w:rsidRPr="00664943" w:rsidRDefault="009E5EBC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Zakup pojemnik</w:t>
            </w:r>
            <w:r w:rsidR="005B2DC7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310" w:type="dxa"/>
          </w:tcPr>
          <w:p w14:paraId="79117406" w14:textId="668B22E7" w:rsidR="00DD554A" w:rsidRPr="00664943" w:rsidRDefault="00C82D5D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665,43</w:t>
            </w:r>
            <w:r w:rsidR="00501088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C82D5D" w:rsidRPr="00C82D5D" w14:paraId="7D775F8E" w14:textId="77777777" w:rsidTr="00710CEC">
        <w:tc>
          <w:tcPr>
            <w:tcW w:w="4392" w:type="dxa"/>
          </w:tcPr>
          <w:p w14:paraId="6BA14B47" w14:textId="77777777" w:rsidR="00DD554A" w:rsidRPr="00664943" w:rsidRDefault="00285E25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Łącznie</w:t>
            </w:r>
          </w:p>
        </w:tc>
        <w:tc>
          <w:tcPr>
            <w:tcW w:w="4310" w:type="dxa"/>
          </w:tcPr>
          <w:p w14:paraId="25D1D223" w14:textId="54D05B20" w:rsidR="00DD554A" w:rsidRPr="00664943" w:rsidRDefault="00C82D5D" w:rsidP="0066494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4900F9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 853 611,69</w:t>
            </w:r>
            <w:r w:rsidR="00710CEC" w:rsidRPr="006649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bookmarkEnd w:id="2"/>
    </w:tbl>
    <w:p w14:paraId="44718A69" w14:textId="77777777" w:rsidR="00664943" w:rsidRDefault="00664943" w:rsidP="0066494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619987" w14:textId="3797DCFD" w:rsidR="00664943" w:rsidRDefault="00664943" w:rsidP="006649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3" w:name="_Hlk99007046"/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47430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947BF" w:rsidRPr="00DD554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UZYSKANE POZIOMY PRZYGOTOWANIA DO PONOWNEGO UŻYCIA I RECYKLINGU ODPADÓW KOMUNALNYCH :</w:t>
      </w:r>
    </w:p>
    <w:p w14:paraId="43B6D839" w14:textId="4B3524D1" w:rsidR="005D2BA6" w:rsidRPr="005D2BA6" w:rsidRDefault="005D2BA6" w:rsidP="0066494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18F5">
        <w:rPr>
          <w:rFonts w:ascii="Times New Roman" w:hAnsi="Times New Roman" w:cs="Times New Roman"/>
          <w:i/>
          <w:iCs/>
          <w:sz w:val="24"/>
          <w:szCs w:val="24"/>
        </w:rPr>
        <w:t>Poziom przygotowania do ponownego użycia i recyklingu odpadów komunalnych:</w:t>
      </w:r>
    </w:p>
    <w:tbl>
      <w:tblPr>
        <w:tblStyle w:val="Tabela-Siatka"/>
        <w:tblW w:w="4358" w:type="dxa"/>
        <w:tblInd w:w="405" w:type="dxa"/>
        <w:tblLook w:val="04A0" w:firstRow="1" w:lastRow="0" w:firstColumn="1" w:lastColumn="0" w:noHBand="0" w:noVBand="1"/>
      </w:tblPr>
      <w:tblGrid>
        <w:gridCol w:w="2183"/>
        <w:gridCol w:w="2175"/>
      </w:tblGrid>
      <w:tr w:rsidR="005D2BA6" w:rsidRPr="00E96580" w14:paraId="2EB6C03C" w14:textId="77777777" w:rsidTr="005D2BA6">
        <w:tc>
          <w:tcPr>
            <w:tcW w:w="2183" w:type="dxa"/>
          </w:tcPr>
          <w:p w14:paraId="5891CCF6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Wymagany poziom</w:t>
            </w:r>
          </w:p>
        </w:tc>
        <w:tc>
          <w:tcPr>
            <w:tcW w:w="2175" w:type="dxa"/>
          </w:tcPr>
          <w:p w14:paraId="6C70D36E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Poziom osiągnięty przez gminę</w:t>
            </w:r>
          </w:p>
        </w:tc>
      </w:tr>
      <w:tr w:rsidR="005D2BA6" w:rsidRPr="00E96580" w14:paraId="383530AE" w14:textId="77777777" w:rsidTr="005D2BA6">
        <w:tc>
          <w:tcPr>
            <w:tcW w:w="2183" w:type="dxa"/>
          </w:tcPr>
          <w:p w14:paraId="51742581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20 %</w:t>
            </w:r>
          </w:p>
        </w:tc>
        <w:tc>
          <w:tcPr>
            <w:tcW w:w="2175" w:type="dxa"/>
          </w:tcPr>
          <w:p w14:paraId="6FCFA22C" w14:textId="59D13089" w:rsidR="005D2BA6" w:rsidRPr="00664943" w:rsidRDefault="00180A90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24,03</w:t>
            </w:r>
            <w:r w:rsidR="005F0228" w:rsidRPr="0066494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="005D2BA6" w:rsidRPr="00664943">
              <w:rPr>
                <w:rFonts w:ascii="Times New Roman" w:hAnsi="Times New Roman" w:cs="Times New Roman"/>
                <w:sz w:val="20"/>
                <w:szCs w:val="20"/>
              </w:rPr>
              <w:t xml:space="preserve"> – poziom został osiągnięty </w:t>
            </w:r>
          </w:p>
        </w:tc>
      </w:tr>
    </w:tbl>
    <w:p w14:paraId="72ADEEC2" w14:textId="77777777" w:rsidR="005D2BA6" w:rsidRPr="00704C6A" w:rsidRDefault="005D2BA6" w:rsidP="00664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Poziom przygotowania do ponownego użycia i recyklingu odpadów komunalnych uważa się za osiągnięty jeżeli za 2021 rok wynosi co najmniej 20 %. Poziom ten oblicza się jako stosunek masy odpadów komunalnych przygotowanych do ponownego użycia i poddanych recyklingowi do masy wytworzonych odpadów komunalnych. </w:t>
      </w:r>
    </w:p>
    <w:p w14:paraId="3BAC609E" w14:textId="755C8E63" w:rsidR="005D2BA6" w:rsidRPr="005D2BA6" w:rsidRDefault="005D2BA6" w:rsidP="0066494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018F5">
        <w:rPr>
          <w:rFonts w:ascii="Times New Roman" w:hAnsi="Times New Roman" w:cs="Times New Roman"/>
          <w:i/>
          <w:iCs/>
          <w:sz w:val="24"/>
          <w:szCs w:val="24"/>
        </w:rPr>
        <w:t>Poziom składowania:</w:t>
      </w:r>
    </w:p>
    <w:tbl>
      <w:tblPr>
        <w:tblStyle w:val="Tabela-Siatka"/>
        <w:tblW w:w="4358" w:type="dxa"/>
        <w:tblInd w:w="405" w:type="dxa"/>
        <w:tblLook w:val="04A0" w:firstRow="1" w:lastRow="0" w:firstColumn="1" w:lastColumn="0" w:noHBand="0" w:noVBand="1"/>
      </w:tblPr>
      <w:tblGrid>
        <w:gridCol w:w="2183"/>
        <w:gridCol w:w="2175"/>
      </w:tblGrid>
      <w:tr w:rsidR="005D2BA6" w:rsidRPr="00E96580" w14:paraId="7D9063AD" w14:textId="77777777" w:rsidTr="005D2BA6">
        <w:tc>
          <w:tcPr>
            <w:tcW w:w="2183" w:type="dxa"/>
          </w:tcPr>
          <w:p w14:paraId="5F0353FB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Wymagany poziom</w:t>
            </w:r>
          </w:p>
        </w:tc>
        <w:tc>
          <w:tcPr>
            <w:tcW w:w="2175" w:type="dxa"/>
          </w:tcPr>
          <w:p w14:paraId="1DB9A212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 xml:space="preserve">Poziom osiągnięty przez gminę </w:t>
            </w:r>
            <w:r w:rsidRPr="00664943">
              <w:rPr>
                <w:rFonts w:ascii="Times New Roman" w:hAnsi="Times New Roman" w:cs="Times New Roman"/>
                <w:sz w:val="20"/>
                <w:szCs w:val="20"/>
              </w:rPr>
              <w:br/>
              <w:t>w latach 2020 -2021</w:t>
            </w:r>
          </w:p>
        </w:tc>
      </w:tr>
      <w:tr w:rsidR="005D2BA6" w:rsidRPr="00E96580" w14:paraId="367DF612" w14:textId="77777777" w:rsidTr="005D2BA6">
        <w:tc>
          <w:tcPr>
            <w:tcW w:w="2183" w:type="dxa"/>
          </w:tcPr>
          <w:p w14:paraId="6A299F51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Za lata 2020-2021 nie określono wymaganego poziomu</w:t>
            </w:r>
          </w:p>
        </w:tc>
        <w:tc>
          <w:tcPr>
            <w:tcW w:w="2175" w:type="dxa"/>
          </w:tcPr>
          <w:p w14:paraId="59D1C98E" w14:textId="63CCA15C" w:rsidR="005D2BA6" w:rsidRPr="00664943" w:rsidRDefault="00180A90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33,26</w:t>
            </w:r>
            <w:r w:rsidR="005F0228" w:rsidRPr="0066494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="005D2BA6" w:rsidRPr="00664943">
              <w:rPr>
                <w:rFonts w:ascii="Times New Roman" w:hAnsi="Times New Roman" w:cs="Times New Roman"/>
                <w:sz w:val="20"/>
                <w:szCs w:val="20"/>
              </w:rPr>
              <w:t xml:space="preserve"> – poziom został osiągnięty </w:t>
            </w:r>
          </w:p>
        </w:tc>
      </w:tr>
    </w:tbl>
    <w:p w14:paraId="117D4C5C" w14:textId="1A4EB7AE" w:rsidR="005D2BA6" w:rsidRDefault="005D2BA6" w:rsidP="00664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lata 2020-2021 nie ma określonego wymaganego poziomu składowania. Poziom został określony od 2025 roku i nie może przekraczać 30 % wagowo.. </w:t>
      </w:r>
    </w:p>
    <w:p w14:paraId="5411B173" w14:textId="171FD2A9" w:rsidR="005D2BA6" w:rsidRPr="005D2BA6" w:rsidRDefault="005D2BA6" w:rsidP="0066494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18F5">
        <w:rPr>
          <w:rFonts w:ascii="Times New Roman" w:hAnsi="Times New Roman" w:cs="Times New Roman"/>
          <w:i/>
          <w:iCs/>
          <w:sz w:val="24"/>
          <w:szCs w:val="24"/>
        </w:rPr>
        <w:t xml:space="preserve">Poziom ograniczenia masy odpadów komunalnych ulegających biodegradacji przekazywanych do składowania: </w:t>
      </w:r>
    </w:p>
    <w:tbl>
      <w:tblPr>
        <w:tblStyle w:val="Tabela-Siatka"/>
        <w:tblW w:w="4358" w:type="dxa"/>
        <w:tblInd w:w="405" w:type="dxa"/>
        <w:tblLook w:val="04A0" w:firstRow="1" w:lastRow="0" w:firstColumn="1" w:lastColumn="0" w:noHBand="0" w:noVBand="1"/>
      </w:tblPr>
      <w:tblGrid>
        <w:gridCol w:w="2183"/>
        <w:gridCol w:w="2175"/>
      </w:tblGrid>
      <w:tr w:rsidR="005D2BA6" w:rsidRPr="00E96580" w14:paraId="32A6CC85" w14:textId="77777777" w:rsidTr="005D2BA6">
        <w:tc>
          <w:tcPr>
            <w:tcW w:w="2183" w:type="dxa"/>
          </w:tcPr>
          <w:p w14:paraId="45D15E1F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Wymagany poziom</w:t>
            </w:r>
          </w:p>
        </w:tc>
        <w:tc>
          <w:tcPr>
            <w:tcW w:w="2175" w:type="dxa"/>
          </w:tcPr>
          <w:p w14:paraId="0C14A0D5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Poziom osiągnięty przez gminę</w:t>
            </w:r>
          </w:p>
        </w:tc>
      </w:tr>
      <w:tr w:rsidR="005D2BA6" w:rsidRPr="00E96580" w14:paraId="3F90A5AC" w14:textId="77777777" w:rsidTr="005D2BA6">
        <w:tc>
          <w:tcPr>
            <w:tcW w:w="2183" w:type="dxa"/>
          </w:tcPr>
          <w:p w14:paraId="371A1DCB" w14:textId="77777777" w:rsidR="005D2BA6" w:rsidRPr="00664943" w:rsidRDefault="005D2BA6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Uzyskany poziom nie może przekraczać 35%</w:t>
            </w:r>
          </w:p>
        </w:tc>
        <w:tc>
          <w:tcPr>
            <w:tcW w:w="2175" w:type="dxa"/>
          </w:tcPr>
          <w:p w14:paraId="7FF5C930" w14:textId="7E24267E" w:rsidR="005D2BA6" w:rsidRPr="00664943" w:rsidRDefault="005F0228" w:rsidP="0066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  <w:r w:rsidR="00180A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6494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="005D2BA6" w:rsidRPr="00664943">
              <w:rPr>
                <w:rFonts w:ascii="Times New Roman" w:hAnsi="Times New Roman" w:cs="Times New Roman"/>
                <w:sz w:val="20"/>
                <w:szCs w:val="20"/>
              </w:rPr>
              <w:t xml:space="preserve"> – poziom został osiągnięty </w:t>
            </w:r>
          </w:p>
        </w:tc>
      </w:tr>
    </w:tbl>
    <w:p w14:paraId="1AC489A4" w14:textId="77777777" w:rsidR="005F0228" w:rsidRPr="006C472C" w:rsidRDefault="005F0228" w:rsidP="00664943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C4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Poziom z Rozporządzenia Ministra Środowiska z 15 grudnia 2017 r. w sprawie poziomów ograniczenia składowania masy odpadów komunalnych ulegających biodegradacji został określony do 16 lipca 2020 r. brak jest wytycznych co do poziomu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który gminy miałyby osiągnąć </w:t>
      </w:r>
      <w:r w:rsidRPr="006C4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2021 r. w związku z powyższym stosuje się przeliczenie za 2020 rok i dzieli się przez 6 m-cy tj.:</w:t>
      </w:r>
    </w:p>
    <w:p w14:paraId="1283461A" w14:textId="21437ADC" w:rsidR="00697426" w:rsidRDefault="005F0228" w:rsidP="00664943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C4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39,96 %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(poziom wyliczony ze sprawozdania BDO)</w:t>
      </w:r>
      <w:r w:rsidRPr="006C4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/ 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C4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m-cy =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6,6</w:t>
      </w:r>
      <w:r w:rsidR="00180A9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%</w:t>
      </w:r>
    </w:p>
    <w:bookmarkEnd w:id="3"/>
    <w:p w14:paraId="6473A4EA" w14:textId="77777777" w:rsidR="004900F9" w:rsidRDefault="00697426" w:rsidP="00664943">
      <w:pPr>
        <w:spacing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u w:val="single"/>
        </w:rPr>
        <w:lastRenderedPageBreak/>
        <w:drawing>
          <wp:inline distT="0" distB="0" distL="0" distR="0" wp14:anchorId="2B0A234D" wp14:editId="0A1CF59B">
            <wp:extent cx="6071616" cy="4344645"/>
            <wp:effectExtent l="0" t="0" r="5715" b="1841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44CD6A6" w14:textId="74F4CEF5" w:rsidR="00B0178C" w:rsidRPr="00B0178C" w:rsidRDefault="00AF7C09" w:rsidP="00664943">
      <w:pPr>
        <w:spacing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="00B0178C" w:rsidRPr="00B0178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LICZBA WŁAŚCICELI NIERUCHOMOŚCI, KTÓRZY NIE ZAWARLI UMOWY, O KTÓREJ MOWA W SRT. 6 UST. 1, W IMIENIU KTÓRYCH GMINA POWINNA PODJĄĆ DZIAŁANIA, O KTÓRYCH MOWA W ART. 6 UST. 6-12</w:t>
      </w:r>
    </w:p>
    <w:p w14:paraId="354751D3" w14:textId="2FD52305" w:rsidR="00B0178C" w:rsidRDefault="00B0178C" w:rsidP="00664943">
      <w:pPr>
        <w:spacing w:line="240" w:lineRule="auto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Zgodnie  z brzmieniem  art. 6 ust. 1 ustawy o utrzymaniu czystości i porządku w gminach właściciele nieruchomości, którzy pozbywają się z terenu nieruchomości nieczystości ciekłych,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oraz  właściciele  nieruchomości,   którzy nie  są obowiązani do ponoszenia opłat za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gospodarowanie  odpadami komunalnymi na rzecz gminy, wykonując obowiązek  pozbywania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się zebranych  na terenie  nieruchomości  odpadów komunalnych  oraz nieczystości ciekłych w  sposób zgodny</w:t>
      </w:r>
      <w:r w:rsidR="00073A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 przepisami ustawy</w:t>
      </w:r>
      <w:r w:rsidR="00073A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 przepisami odrębnymi,</w:t>
      </w:r>
      <w:r w:rsidR="00073A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są</w:t>
      </w:r>
      <w:r w:rsidR="00073A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obowiązani do udokumentowania   w formie   umowy korzystania  z usług wykonywanych  przez: </w:t>
      </w:r>
    </w:p>
    <w:p w14:paraId="2ADD3B43" w14:textId="2A767B8A" w:rsidR="00B0178C" w:rsidRDefault="00B0178C" w:rsidP="00664943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1) gminną  jednostkę</w:t>
      </w:r>
      <w:r w:rsidR="00073A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organizacyjną lub przedsiębiorcę posiadającego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zezwolenie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  prowadzenie   działalności w   zakresie  opróżniania zbiorników bezodpływowych  i transportu nieczystości ciekłych lub </w:t>
      </w:r>
    </w:p>
    <w:p w14:paraId="1983B3A7" w14:textId="77777777" w:rsidR="00B0178C" w:rsidRDefault="00B0178C" w:rsidP="00664943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2) gminną  jednostkę  organizacyjną lub przedsiębiorcę odbierającego odpady  komunalne od właścicieli nieruchomości, wpisanego do rejestru działalności regulowanej — przez okazanie takich umów i  dowodów uiszczania opłat za te usługi. </w:t>
      </w:r>
    </w:p>
    <w:p w14:paraId="48D1047E" w14:textId="3C1CC4B6" w:rsidR="00073A8B" w:rsidRDefault="00B0178C" w:rsidP="00664943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 </w:t>
      </w:r>
      <w:r w:rsidR="00073A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2021 r. na terenie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Gminy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Biskupiec</w:t>
      </w:r>
      <w:r w:rsidRPr="00B017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nie stwierdzono  przypadku braku podpisanej umowy na odbiór odpadów komunalnych</w:t>
      </w:r>
      <w:r w:rsidR="004900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poza systemem.</w:t>
      </w:r>
    </w:p>
    <w:p w14:paraId="071AB6CB" w14:textId="209130E2" w:rsidR="00073A8B" w:rsidRPr="00490D00" w:rsidRDefault="00AF7C09" w:rsidP="00664943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</w:t>
      </w:r>
      <w:r w:rsidR="00073A8B" w:rsidRPr="00490D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bookmarkStart w:id="4" w:name="_Hlk99007100"/>
      <w:r w:rsidR="00073A8B" w:rsidRPr="00490D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ILOŚĆ ODPADÓW KOMUNALNYCH WYTWARZANYCH NA TERENIE GMINY 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2331"/>
        <w:gridCol w:w="5196"/>
        <w:gridCol w:w="2418"/>
      </w:tblGrid>
      <w:tr w:rsidR="00073A8B" w:rsidRPr="0000106A" w14:paraId="2244DC09" w14:textId="77777777" w:rsidTr="005F0228">
        <w:trPr>
          <w:trHeight w:val="713"/>
          <w:jc w:val="center"/>
        </w:trPr>
        <w:tc>
          <w:tcPr>
            <w:tcW w:w="0" w:type="auto"/>
            <w:vAlign w:val="center"/>
          </w:tcPr>
          <w:p w14:paraId="26E33AFA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5" w:name="_Hlk99010481"/>
            <w:bookmarkEnd w:id="4"/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0" w:type="auto"/>
            <w:vAlign w:val="center"/>
          </w:tcPr>
          <w:p w14:paraId="765A4941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odebranych odpadów</w:t>
            </w:r>
          </w:p>
        </w:tc>
        <w:tc>
          <w:tcPr>
            <w:tcW w:w="0" w:type="auto"/>
            <w:vAlign w:val="center"/>
          </w:tcPr>
          <w:p w14:paraId="00B94AE9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odebranych odpadów</w:t>
            </w:r>
          </w:p>
        </w:tc>
        <w:tc>
          <w:tcPr>
            <w:tcW w:w="0" w:type="auto"/>
            <w:vAlign w:val="center"/>
          </w:tcPr>
          <w:p w14:paraId="5F7B8FB4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Masa odebranych odpadów</w:t>
            </w:r>
          </w:p>
        </w:tc>
      </w:tr>
      <w:tr w:rsidR="00073A8B" w:rsidRPr="0000106A" w14:paraId="121392DC" w14:textId="77777777" w:rsidTr="00664943">
        <w:trPr>
          <w:trHeight w:val="480"/>
          <w:jc w:val="center"/>
        </w:trPr>
        <w:tc>
          <w:tcPr>
            <w:tcW w:w="0" w:type="auto"/>
            <w:vAlign w:val="center"/>
          </w:tcPr>
          <w:p w14:paraId="46BA1CF0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CF4EA97" w14:textId="1FCD2B89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</w:tcPr>
          <w:p w14:paraId="0AD8A708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Niesegregowane odpady komunalne</w:t>
            </w:r>
          </w:p>
        </w:tc>
        <w:tc>
          <w:tcPr>
            <w:tcW w:w="0" w:type="auto"/>
            <w:vAlign w:val="center"/>
          </w:tcPr>
          <w:p w14:paraId="348CA145" w14:textId="2C974A2B" w:rsidR="00073A8B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826,74</w:t>
            </w:r>
          </w:p>
        </w:tc>
      </w:tr>
      <w:tr w:rsidR="00073A8B" w:rsidRPr="0000106A" w14:paraId="10C5FB90" w14:textId="77777777" w:rsidTr="005F0228">
        <w:trPr>
          <w:trHeight w:val="414"/>
          <w:jc w:val="center"/>
        </w:trPr>
        <w:tc>
          <w:tcPr>
            <w:tcW w:w="0" w:type="auto"/>
            <w:vAlign w:val="center"/>
          </w:tcPr>
          <w:p w14:paraId="13F5BDA5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14:paraId="55790D80" w14:textId="6A5EB8F4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vAlign w:val="center"/>
          </w:tcPr>
          <w:p w14:paraId="2007C7EF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Opakowania i tworzywa sztuczne</w:t>
            </w:r>
          </w:p>
        </w:tc>
        <w:tc>
          <w:tcPr>
            <w:tcW w:w="0" w:type="auto"/>
            <w:vAlign w:val="center"/>
          </w:tcPr>
          <w:p w14:paraId="658DECE5" w14:textId="12C960CE" w:rsidR="00073A8B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235,24</w:t>
            </w:r>
          </w:p>
        </w:tc>
      </w:tr>
      <w:tr w:rsidR="00073A8B" w:rsidRPr="0000106A" w14:paraId="472053C7" w14:textId="77777777" w:rsidTr="00664943">
        <w:trPr>
          <w:trHeight w:val="422"/>
          <w:jc w:val="center"/>
        </w:trPr>
        <w:tc>
          <w:tcPr>
            <w:tcW w:w="0" w:type="auto"/>
            <w:vAlign w:val="center"/>
          </w:tcPr>
          <w:p w14:paraId="16508C25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B1D3033" w14:textId="0FB40FF1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0" w:type="auto"/>
            <w:vAlign w:val="center"/>
          </w:tcPr>
          <w:p w14:paraId="19CED651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Opakowania ze szkła</w:t>
            </w:r>
          </w:p>
        </w:tc>
        <w:tc>
          <w:tcPr>
            <w:tcW w:w="0" w:type="auto"/>
            <w:vAlign w:val="center"/>
          </w:tcPr>
          <w:p w14:paraId="2F00A756" w14:textId="42049200" w:rsidR="00073A8B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241,19</w:t>
            </w:r>
          </w:p>
        </w:tc>
      </w:tr>
      <w:tr w:rsidR="00073A8B" w:rsidRPr="0000106A" w14:paraId="71D3C8AB" w14:textId="77777777" w:rsidTr="00664943">
        <w:trPr>
          <w:trHeight w:val="400"/>
          <w:jc w:val="center"/>
        </w:trPr>
        <w:tc>
          <w:tcPr>
            <w:tcW w:w="0" w:type="auto"/>
            <w:vAlign w:val="center"/>
          </w:tcPr>
          <w:p w14:paraId="3E3AC259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6F3EADFD" w14:textId="2DD86283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vAlign w:val="center"/>
          </w:tcPr>
          <w:p w14:paraId="52A5C50F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Odpady kuchenne ulegające biodegradacji</w:t>
            </w:r>
          </w:p>
        </w:tc>
        <w:tc>
          <w:tcPr>
            <w:tcW w:w="0" w:type="auto"/>
            <w:vAlign w:val="center"/>
          </w:tcPr>
          <w:p w14:paraId="3C85BDEC" w14:textId="5BE58251" w:rsidR="00073A8B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55,52</w:t>
            </w:r>
          </w:p>
        </w:tc>
      </w:tr>
      <w:tr w:rsidR="00073A8B" w:rsidRPr="0000106A" w14:paraId="1A37C238" w14:textId="77777777" w:rsidTr="00664943">
        <w:trPr>
          <w:trHeight w:val="434"/>
          <w:jc w:val="center"/>
        </w:trPr>
        <w:tc>
          <w:tcPr>
            <w:tcW w:w="0" w:type="auto"/>
            <w:vAlign w:val="center"/>
          </w:tcPr>
          <w:p w14:paraId="64C64254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4EB743F" w14:textId="22AD8E31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</w:tcPr>
          <w:p w14:paraId="77D765A8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Opakowania z papieru i tektury</w:t>
            </w:r>
          </w:p>
        </w:tc>
        <w:tc>
          <w:tcPr>
            <w:tcW w:w="0" w:type="auto"/>
            <w:vAlign w:val="center"/>
          </w:tcPr>
          <w:p w14:paraId="1D63D6E5" w14:textId="3C941A37" w:rsidR="00073A8B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115,78</w:t>
            </w:r>
          </w:p>
        </w:tc>
      </w:tr>
      <w:tr w:rsidR="00073A8B" w:rsidRPr="0000106A" w14:paraId="1EC52FE0" w14:textId="77777777" w:rsidTr="00664943">
        <w:trPr>
          <w:trHeight w:val="398"/>
          <w:jc w:val="center"/>
        </w:trPr>
        <w:tc>
          <w:tcPr>
            <w:tcW w:w="0" w:type="auto"/>
            <w:vAlign w:val="center"/>
          </w:tcPr>
          <w:p w14:paraId="6822AC91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154328CB" w14:textId="3A412546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</w:tcPr>
          <w:p w14:paraId="4C80BFB9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Odpady biodegradowalne</w:t>
            </w:r>
          </w:p>
        </w:tc>
        <w:tc>
          <w:tcPr>
            <w:tcW w:w="0" w:type="auto"/>
            <w:vAlign w:val="center"/>
          </w:tcPr>
          <w:p w14:paraId="0247FD18" w14:textId="0A090821" w:rsidR="00073A8B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375,60</w:t>
            </w:r>
          </w:p>
        </w:tc>
      </w:tr>
      <w:tr w:rsidR="00073A8B" w:rsidRPr="0000106A" w14:paraId="67228C2F" w14:textId="77777777" w:rsidTr="00664943">
        <w:trPr>
          <w:trHeight w:val="418"/>
          <w:jc w:val="center"/>
        </w:trPr>
        <w:tc>
          <w:tcPr>
            <w:tcW w:w="0" w:type="auto"/>
            <w:vAlign w:val="center"/>
          </w:tcPr>
          <w:p w14:paraId="0DCA7A06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2BB7F3E6" w14:textId="5A20CEAB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vAlign w:val="center"/>
          </w:tcPr>
          <w:p w14:paraId="4B148F7A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Odpady komunalne niewymienione w innych podgrupach (popioły)</w:t>
            </w:r>
          </w:p>
        </w:tc>
        <w:tc>
          <w:tcPr>
            <w:tcW w:w="0" w:type="auto"/>
            <w:vAlign w:val="center"/>
          </w:tcPr>
          <w:p w14:paraId="6ED11BC0" w14:textId="2CB7B41E" w:rsidR="00073A8B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249,68</w:t>
            </w:r>
          </w:p>
        </w:tc>
      </w:tr>
      <w:tr w:rsidR="00073A8B" w:rsidRPr="0000106A" w14:paraId="66202594" w14:textId="77777777" w:rsidTr="00664943">
        <w:trPr>
          <w:trHeight w:val="382"/>
          <w:jc w:val="center"/>
        </w:trPr>
        <w:tc>
          <w:tcPr>
            <w:tcW w:w="0" w:type="auto"/>
            <w:vAlign w:val="center"/>
          </w:tcPr>
          <w:p w14:paraId="3368D598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57D6FEFC" w14:textId="5D8BCFEF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6F65D5" w:rsidRPr="005F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0" w:type="auto"/>
            <w:vAlign w:val="center"/>
          </w:tcPr>
          <w:p w14:paraId="6E00F06C" w14:textId="77777777" w:rsidR="00073A8B" w:rsidRPr="005F0228" w:rsidRDefault="00073A8B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Odpady wielkogabarytowe</w:t>
            </w:r>
          </w:p>
        </w:tc>
        <w:tc>
          <w:tcPr>
            <w:tcW w:w="0" w:type="auto"/>
            <w:vAlign w:val="center"/>
          </w:tcPr>
          <w:p w14:paraId="35144823" w14:textId="7C367BF3" w:rsidR="00073A8B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68,70</w:t>
            </w:r>
          </w:p>
        </w:tc>
      </w:tr>
      <w:tr w:rsidR="006F65D5" w:rsidRPr="0000106A" w14:paraId="5CC4663E" w14:textId="77777777" w:rsidTr="00664943">
        <w:trPr>
          <w:trHeight w:val="557"/>
          <w:jc w:val="center"/>
        </w:trPr>
        <w:tc>
          <w:tcPr>
            <w:tcW w:w="0" w:type="auto"/>
            <w:vAlign w:val="center"/>
          </w:tcPr>
          <w:p w14:paraId="29F0D246" w14:textId="75933402" w:rsidR="006F65D5" w:rsidRPr="005F0228" w:rsidRDefault="006F65D5" w:rsidP="00664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16BF8E2A" w14:textId="0F75C011" w:rsidR="006F65D5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20 01 99</w:t>
            </w:r>
          </w:p>
        </w:tc>
        <w:tc>
          <w:tcPr>
            <w:tcW w:w="0" w:type="auto"/>
            <w:vAlign w:val="center"/>
          </w:tcPr>
          <w:p w14:paraId="4DBDA6B7" w14:textId="1E33C837" w:rsidR="006F65D5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Inne niewymienione frakcje zbierane w sposób selektywny (popiół)</w:t>
            </w:r>
          </w:p>
        </w:tc>
        <w:tc>
          <w:tcPr>
            <w:tcW w:w="0" w:type="auto"/>
            <w:vAlign w:val="center"/>
          </w:tcPr>
          <w:p w14:paraId="7FB1A2ED" w14:textId="4C802CD4" w:rsidR="006F65D5" w:rsidRPr="005F0228" w:rsidRDefault="006F65D5" w:rsidP="00664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228">
              <w:rPr>
                <w:rFonts w:ascii="Times New Roman" w:hAnsi="Times New Roman" w:cs="Times New Roman"/>
                <w:sz w:val="20"/>
                <w:szCs w:val="20"/>
              </w:rPr>
              <w:t>87,08</w:t>
            </w:r>
          </w:p>
        </w:tc>
      </w:tr>
      <w:bookmarkEnd w:id="5"/>
    </w:tbl>
    <w:p w14:paraId="5C1DE736" w14:textId="590D23C7" w:rsidR="00073A8B" w:rsidRDefault="00073A8B" w:rsidP="00664943">
      <w:pPr>
        <w:pBdr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6E9974" w14:textId="76A0A0D5" w:rsidR="00511EC0" w:rsidRPr="00490D00" w:rsidRDefault="00AF7C09" w:rsidP="00664943">
      <w:pPr>
        <w:pBdr>
          <w:bottom w:val="single" w:sz="4" w:space="17" w:color="auto"/>
        </w:pBd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8</w:t>
      </w:r>
      <w:r w:rsidR="00511EC0" w:rsidRPr="00490D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.ILOŚĆ NIESEGREGOWANYCH (ZMIESZANYCH) ODPADÓW KOMUNALNYCH I BIOODPADÓW STANOWIĄCYCH ODPADY KOMUNALNE, ODBIERANYCH Z TERENU GMINY ORAZ PRZEZNACZONYCH DO SKŁADOWANIA POZOSTAŁOŚCI Z SORTOWANIA ODPADÓW KOMUNALNYCH I POZOSTAŁOŚCI Z PROCESU MECHANICZNO-BIOLOGICZNEGO PRZETWARZANIA NIESEGREGOWANYCH (ZMIESZANYCH) ODPADÓW KOMUNALNYCH.</w:t>
      </w:r>
    </w:p>
    <w:p w14:paraId="5D3E6ED1" w14:textId="07265D39" w:rsidR="00511EC0" w:rsidRPr="00511EC0" w:rsidRDefault="00511EC0" w:rsidP="00664943">
      <w:pPr>
        <w:pBdr>
          <w:bottom w:val="single" w:sz="4" w:space="17" w:color="auto"/>
        </w:pBd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EC0">
        <w:rPr>
          <w:rFonts w:ascii="Times New Roman" w:hAnsi="Times New Roman" w:cs="Times New Roman"/>
          <w:bCs/>
          <w:sz w:val="24"/>
          <w:szCs w:val="24"/>
        </w:rPr>
        <w:t xml:space="preserve">Zgodnie z danymi przedstawionymi w sprawozdaniu podmiotów z terenu Gminy Biskupiec w 2021 r. przekazano zmieszanych (niesegregowanych) odpadów komunalnych, odbieranych z terenu gminy oraz przeznaczonych do składowania pozostałości z sortowania odpadów komunalnych i pozostałości z procesu mechaniczno-biologicznego przetwarzania zmieszanych odpadów komunalnych bezpośrednio do składowania w </w:t>
      </w:r>
      <w:r w:rsidRPr="00490D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ilości </w:t>
      </w:r>
      <w:r w:rsidR="006F65D5" w:rsidRPr="00490D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="00D15A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777,76</w:t>
      </w:r>
      <w:r w:rsidR="00490D00" w:rsidRPr="00490D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Mg.</w:t>
      </w:r>
    </w:p>
    <w:p w14:paraId="0D3C8C03" w14:textId="3D833CAC" w:rsidR="000D5D89" w:rsidRDefault="00AF7C09" w:rsidP="00664943">
      <w:pPr>
        <w:pBdr>
          <w:bottom w:val="single" w:sz="4" w:space="17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0D5D89">
        <w:rPr>
          <w:rFonts w:ascii="Times New Roman" w:hAnsi="Times New Roman" w:cs="Times New Roman"/>
          <w:b/>
          <w:sz w:val="24"/>
          <w:szCs w:val="24"/>
          <w:u w:val="single"/>
        </w:rPr>
        <w:t>.PODSUMOWANIE.</w:t>
      </w:r>
    </w:p>
    <w:p w14:paraId="5610837B" w14:textId="657200CD" w:rsidR="00FE228C" w:rsidRDefault="00F75B4E" w:rsidP="00664943">
      <w:pPr>
        <w:pBdr>
          <w:bottom w:val="single" w:sz="4" w:space="17" w:color="auto"/>
        </w:pBd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Roczna analiza stanu gospodarki odpadami komunalnymi na terenie Gminy</w:t>
      </w:r>
      <w:r w:rsidR="00D8034B" w:rsidRPr="00D803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Biskupiec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D8034B" w:rsidRPr="00D8034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177CD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 została opracowana w celu weryfikacji możliwości technicznych</w:t>
      </w:r>
      <w:r w:rsidR="006946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organizacyjnych </w:t>
      </w:r>
      <w:r w:rsidR="00025195"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 gospodarowania odpadami komunalnymi. Analiza ta m</w:t>
      </w:r>
      <w:r w:rsidR="004900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również dostarczyć informacji o liczbie mieszkańców,</w:t>
      </w:r>
      <w:r w:rsidR="00B425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licznie właścicieli nieruchomości, którzy nie zawarli umowy, o której mowa w art. 6 ust. 1, ilości odpadów komunalnych wytworzonych na terenie Gminy,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liczbie właścicieli nieruchomości objętych</w:t>
      </w:r>
      <w:r w:rsidR="00D8034B" w:rsidRPr="00D803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systemem gospodarowania odpadami komunalnymi ale przede wszy</w:t>
      </w:r>
      <w:r w:rsidR="00D8034B" w:rsidRPr="00D803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stkim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dostarczyć niezbędnych</w:t>
      </w:r>
      <w:r w:rsidR="00D8034B" w:rsidRPr="00D803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dla stworzenia najba</w:t>
      </w:r>
      <w:r w:rsidR="00D8034B" w:rsidRPr="00D803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rdziej efektywnego ekonomicznie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 gospodarki odpadami</w:t>
      </w:r>
      <w:r w:rsidR="000303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komunalnymi. </w:t>
      </w:r>
      <w:r w:rsidR="00FE22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Priorytetowym zadaniem dla Gminy </w:t>
      </w:r>
      <w:r w:rsidR="00D8034B" w:rsidRPr="00D8034B">
        <w:rPr>
          <w:rFonts w:ascii="Times New Roman" w:eastAsia="Times New Roman" w:hAnsi="Times New Roman" w:cs="Times New Roman"/>
          <w:sz w:val="24"/>
          <w:szCs w:val="24"/>
          <w:lang w:eastAsia="pl-PL"/>
        </w:rPr>
        <w:t>Biskupiec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przyszłe lata jest dalsze</w:t>
      </w:r>
      <w:r w:rsidR="00110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uświadamianie mieszkańców </w:t>
      </w:r>
      <w:r w:rsidR="00E626A5"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gospodarki odpadami komunalnymi, w cel</w:t>
      </w:r>
      <w:r w:rsidR="004900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ilości wytwarzanych odpadów komunalnych oraz racjonalnego sortowania odpadó</w:t>
      </w:r>
      <w:r w:rsidR="004172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komunalnych aby osiągnąć określony przez Unię Europejską poziom odzysku</w:t>
      </w:r>
      <w:r w:rsidR="004172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i recyklingu</w:t>
      </w:r>
      <w:r w:rsidR="004172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B4E">
        <w:rPr>
          <w:rFonts w:ascii="Times New Roman" w:eastAsia="Times New Roman" w:hAnsi="Times New Roman" w:cs="Times New Roman"/>
          <w:sz w:val="24"/>
          <w:szCs w:val="24"/>
          <w:lang w:eastAsia="pl-PL"/>
        </w:rPr>
        <w:t>odpadów.</w:t>
      </w:r>
    </w:p>
    <w:p w14:paraId="2D0339D2" w14:textId="4EA74CAD" w:rsidR="00F36994" w:rsidRDefault="00D8034B" w:rsidP="00664943">
      <w:pPr>
        <w:pBdr>
          <w:bottom w:val="single" w:sz="4" w:space="17" w:color="auto"/>
        </w:pBd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34B">
        <w:rPr>
          <w:rFonts w:ascii="Times New Roman" w:hAnsi="Times New Roman" w:cs="Times New Roman"/>
          <w:sz w:val="24"/>
          <w:szCs w:val="24"/>
        </w:rPr>
        <w:t>Reasumując, wszystkie wymagania określone do realizacji przez Gminę Biskupiec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34B">
        <w:rPr>
          <w:rFonts w:ascii="Times New Roman" w:hAnsi="Times New Roman" w:cs="Times New Roman"/>
          <w:sz w:val="24"/>
          <w:szCs w:val="24"/>
        </w:rPr>
        <w:t>w roku 20</w:t>
      </w:r>
      <w:r w:rsidR="004F7535">
        <w:rPr>
          <w:rFonts w:ascii="Times New Roman" w:hAnsi="Times New Roman" w:cs="Times New Roman"/>
          <w:sz w:val="24"/>
          <w:szCs w:val="24"/>
        </w:rPr>
        <w:t>2</w:t>
      </w:r>
      <w:r w:rsidR="00FE228C">
        <w:rPr>
          <w:rFonts w:ascii="Times New Roman" w:hAnsi="Times New Roman" w:cs="Times New Roman"/>
          <w:sz w:val="24"/>
          <w:szCs w:val="24"/>
        </w:rPr>
        <w:t>1</w:t>
      </w:r>
      <w:r w:rsidRPr="00D8034B">
        <w:rPr>
          <w:rFonts w:ascii="Times New Roman" w:hAnsi="Times New Roman" w:cs="Times New Roman"/>
          <w:sz w:val="24"/>
          <w:szCs w:val="24"/>
        </w:rPr>
        <w:t>, zgodnie z ustawą z dnia 13 września 1996r. o utrzymaniu czystości i porządku w gminach (</w:t>
      </w:r>
      <w:r w:rsidR="00025195">
        <w:rPr>
          <w:rFonts w:ascii="Times New Roman" w:hAnsi="Times New Roman" w:cs="Times New Roman"/>
          <w:sz w:val="24"/>
          <w:szCs w:val="24"/>
        </w:rPr>
        <w:t>t</w:t>
      </w:r>
      <w:r w:rsidR="005E3DEF">
        <w:rPr>
          <w:rFonts w:ascii="Times New Roman" w:hAnsi="Times New Roman" w:cs="Times New Roman"/>
          <w:sz w:val="24"/>
          <w:szCs w:val="24"/>
        </w:rPr>
        <w:t>ekst jednolity:</w:t>
      </w:r>
      <w:r w:rsidR="00025195">
        <w:rPr>
          <w:rFonts w:ascii="Times New Roman" w:hAnsi="Times New Roman" w:cs="Times New Roman"/>
          <w:sz w:val="24"/>
          <w:szCs w:val="24"/>
        </w:rPr>
        <w:t xml:space="preserve">. </w:t>
      </w:r>
      <w:r w:rsidR="00F36994">
        <w:rPr>
          <w:rFonts w:ascii="Times New Roman" w:hAnsi="Times New Roman" w:cs="Times New Roman"/>
          <w:sz w:val="24"/>
          <w:szCs w:val="24"/>
        </w:rPr>
        <w:t xml:space="preserve">Dz. U z 2021 r. poz. 888) </w:t>
      </w:r>
      <w:r w:rsidRPr="00D8034B">
        <w:rPr>
          <w:rFonts w:ascii="Times New Roman" w:hAnsi="Times New Roman" w:cs="Times New Roman"/>
          <w:sz w:val="24"/>
          <w:szCs w:val="24"/>
        </w:rPr>
        <w:t>zostały spełnione.</w:t>
      </w:r>
      <w:r w:rsidR="00F369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CF3A7" w14:textId="7438402F" w:rsidR="00F36994" w:rsidRPr="00A8096C" w:rsidRDefault="00F36994" w:rsidP="00664943">
      <w:pPr>
        <w:pBdr>
          <w:bottom w:val="single" w:sz="4" w:space="17" w:color="auto"/>
        </w:pBd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9tb w/w ustawy, analizę sporządza Wójt Gminy, która następnie podlega publicznemu udostępnieniu na stronie Biuletynu Informacji Publicznej Urzędu Gminy. </w:t>
      </w:r>
    </w:p>
    <w:p w14:paraId="312E9C3F" w14:textId="77777777" w:rsidR="00F36994" w:rsidRPr="00FE228C" w:rsidRDefault="00F36994" w:rsidP="00664943">
      <w:pPr>
        <w:pBdr>
          <w:bottom w:val="single" w:sz="4" w:space="17" w:color="auto"/>
        </w:pBd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B21C56" w14:textId="77777777" w:rsidR="000A5E6B" w:rsidRPr="00E626A5" w:rsidRDefault="000A5E6B" w:rsidP="00664943">
      <w:pPr>
        <w:tabs>
          <w:tab w:val="left" w:pos="5381"/>
        </w:tabs>
        <w:spacing w:line="240" w:lineRule="auto"/>
      </w:pPr>
    </w:p>
    <w:sectPr w:rsidR="000A5E6B" w:rsidRPr="00E626A5" w:rsidSect="00073A8B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EC49" w14:textId="77777777" w:rsidR="000C750A" w:rsidRDefault="000C750A" w:rsidP="000A5E6B">
      <w:pPr>
        <w:spacing w:after="0" w:line="240" w:lineRule="auto"/>
      </w:pPr>
      <w:r>
        <w:separator/>
      </w:r>
    </w:p>
  </w:endnote>
  <w:endnote w:type="continuationSeparator" w:id="0">
    <w:p w14:paraId="4336F511" w14:textId="77777777" w:rsidR="000C750A" w:rsidRDefault="000C750A" w:rsidP="000A5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7422"/>
      <w:docPartObj>
        <w:docPartGallery w:val="Page Numbers (Bottom of Page)"/>
        <w:docPartUnique/>
      </w:docPartObj>
    </w:sdtPr>
    <w:sdtEndPr/>
    <w:sdtContent>
      <w:p w14:paraId="02262907" w14:textId="7554846A" w:rsidR="0043426A" w:rsidRDefault="00983F9F" w:rsidP="001C4DA7">
        <w:pPr>
          <w:pStyle w:val="Stopka"/>
          <w:jc w:val="cen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3E31ABC7" wp14:editId="63CE4D6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39990" cy="190500"/>
                  <wp:effectExtent l="9525" t="9525" r="10795" b="0"/>
                  <wp:wrapNone/>
                  <wp:docPr id="6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3999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97BF12" w14:textId="77777777" w:rsidR="0043426A" w:rsidRDefault="00357B8E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726E21" w:rsidRPr="00726E2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8" name="Group 6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9" name="AutoShape 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E31ABC7" id="Group 4" o:spid="_x0000_s1026" style="position:absolute;left:0;text-align:left;margin-left:0;margin-top:0;width:593.7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textbox inset="0,0,0,0">
                      <w:txbxContent>
                        <w:p w14:paraId="1297BF12" w14:textId="77777777" w:rsidR="0043426A" w:rsidRDefault="00357B8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726E21" w:rsidRPr="00726E21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" strokecolor="#a5a5a5 [2092]"/>
                    <v:shape id="AutoShape 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" adj="20904" strokecolor="#a5a5a5 [2092]"/>
                  </v:group>
                  <w10:wrap anchorx="page" anchory="margin"/>
                </v:group>
              </w:pict>
            </mc:Fallback>
          </mc:AlternateContent>
        </w:r>
      </w:p>
      <w:p w14:paraId="0D0090F2" w14:textId="77777777" w:rsidR="0043426A" w:rsidRDefault="0043426A" w:rsidP="009E5EBC">
        <w:pPr>
          <w:pStyle w:val="Stopka"/>
          <w:jc w:val="center"/>
        </w:pPr>
      </w:p>
      <w:p w14:paraId="69C53C25" w14:textId="77777777" w:rsidR="0043426A" w:rsidRDefault="000C750A" w:rsidP="009E5EBC">
        <w:pPr>
          <w:pStyle w:val="Stopk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21EA1" w14:textId="77777777" w:rsidR="000C750A" w:rsidRDefault="000C750A" w:rsidP="000A5E6B">
      <w:pPr>
        <w:spacing w:after="0" w:line="240" w:lineRule="auto"/>
      </w:pPr>
      <w:r>
        <w:separator/>
      </w:r>
    </w:p>
  </w:footnote>
  <w:footnote w:type="continuationSeparator" w:id="0">
    <w:p w14:paraId="287EAA30" w14:textId="77777777" w:rsidR="000C750A" w:rsidRDefault="000C750A" w:rsidP="000A5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4E3F2" w14:textId="676607EB" w:rsidR="0043426A" w:rsidRPr="004166B8" w:rsidRDefault="0043426A" w:rsidP="00FE5476">
    <w:pPr>
      <w:pStyle w:val="Nagwek"/>
      <w:rPr>
        <w:rFonts w:ascii="Times New Roman" w:hAnsi="Times New Roman" w:cs="Times New Roman"/>
      </w:rPr>
    </w:pPr>
    <w:r>
      <w:tab/>
    </w:r>
    <w:r w:rsidRPr="004166B8">
      <w:rPr>
        <w:rFonts w:ascii="Times New Roman" w:hAnsi="Times New Roman" w:cs="Times New Roman"/>
      </w:rPr>
      <w:tab/>
      <w:t xml:space="preserve">     Analiza stanu gospodarki odpadami za </w:t>
    </w:r>
    <w:r w:rsidR="004166B8">
      <w:rPr>
        <w:rFonts w:ascii="Times New Roman" w:hAnsi="Times New Roman" w:cs="Times New Roman"/>
      </w:rPr>
      <w:t>2021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5237"/>
    <w:multiLevelType w:val="hybridMultilevel"/>
    <w:tmpl w:val="560209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61A82"/>
    <w:multiLevelType w:val="multilevel"/>
    <w:tmpl w:val="33BAB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40188"/>
    <w:multiLevelType w:val="hybridMultilevel"/>
    <w:tmpl w:val="0FD8289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7694"/>
    <w:multiLevelType w:val="multilevel"/>
    <w:tmpl w:val="F3406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31E72"/>
    <w:multiLevelType w:val="multilevel"/>
    <w:tmpl w:val="4C1EAE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26047"/>
    <w:multiLevelType w:val="hybridMultilevel"/>
    <w:tmpl w:val="0C26921E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9DB6BE8"/>
    <w:multiLevelType w:val="hybridMultilevel"/>
    <w:tmpl w:val="401CBF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51A3C"/>
    <w:multiLevelType w:val="hybridMultilevel"/>
    <w:tmpl w:val="593484F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F000AAF"/>
    <w:multiLevelType w:val="hybridMultilevel"/>
    <w:tmpl w:val="F0BAC7D0"/>
    <w:lvl w:ilvl="0" w:tplc="9B00E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74CED"/>
    <w:multiLevelType w:val="hybridMultilevel"/>
    <w:tmpl w:val="62060C7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65E81"/>
    <w:multiLevelType w:val="hybridMultilevel"/>
    <w:tmpl w:val="88221A2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5C705F7"/>
    <w:multiLevelType w:val="hybridMultilevel"/>
    <w:tmpl w:val="62500D08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9E03AAC"/>
    <w:multiLevelType w:val="hybridMultilevel"/>
    <w:tmpl w:val="425E744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D6782F"/>
    <w:multiLevelType w:val="hybridMultilevel"/>
    <w:tmpl w:val="1FCE9D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4" w15:restartNumberingAfterBreak="0">
    <w:nsid w:val="73D911A2"/>
    <w:multiLevelType w:val="hybridMultilevel"/>
    <w:tmpl w:val="8C423878"/>
    <w:lvl w:ilvl="0" w:tplc="0D061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99F22E7"/>
    <w:multiLevelType w:val="multilevel"/>
    <w:tmpl w:val="50809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79671617">
    <w:abstractNumId w:val="11"/>
  </w:num>
  <w:num w:numId="2" w16cid:durableId="783185861">
    <w:abstractNumId w:val="2"/>
  </w:num>
  <w:num w:numId="3" w16cid:durableId="1846245576">
    <w:abstractNumId w:val="12"/>
  </w:num>
  <w:num w:numId="4" w16cid:durableId="1734500532">
    <w:abstractNumId w:val="13"/>
  </w:num>
  <w:num w:numId="5" w16cid:durableId="987326887">
    <w:abstractNumId w:val="5"/>
  </w:num>
  <w:num w:numId="6" w16cid:durableId="1996688039">
    <w:abstractNumId w:val="7"/>
  </w:num>
  <w:num w:numId="7" w16cid:durableId="940643017">
    <w:abstractNumId w:val="10"/>
  </w:num>
  <w:num w:numId="8" w16cid:durableId="1341666080">
    <w:abstractNumId w:val="6"/>
  </w:num>
  <w:num w:numId="9" w16cid:durableId="1943297342">
    <w:abstractNumId w:val="0"/>
  </w:num>
  <w:num w:numId="10" w16cid:durableId="601495673">
    <w:abstractNumId w:val="4"/>
  </w:num>
  <w:num w:numId="11" w16cid:durableId="575631307">
    <w:abstractNumId w:val="15"/>
  </w:num>
  <w:num w:numId="12" w16cid:durableId="1703288193">
    <w:abstractNumId w:val="3"/>
  </w:num>
  <w:num w:numId="13" w16cid:durableId="79178879">
    <w:abstractNumId w:val="1"/>
  </w:num>
  <w:num w:numId="14" w16cid:durableId="477647854">
    <w:abstractNumId w:val="14"/>
  </w:num>
  <w:num w:numId="15" w16cid:durableId="1660884435">
    <w:abstractNumId w:val="9"/>
  </w:num>
  <w:num w:numId="16" w16cid:durableId="1737585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6B"/>
    <w:rsid w:val="000145E9"/>
    <w:rsid w:val="00017F89"/>
    <w:rsid w:val="00020142"/>
    <w:rsid w:val="00025195"/>
    <w:rsid w:val="0002778D"/>
    <w:rsid w:val="000303C6"/>
    <w:rsid w:val="00053CCC"/>
    <w:rsid w:val="000723C1"/>
    <w:rsid w:val="00073A8B"/>
    <w:rsid w:val="00085720"/>
    <w:rsid w:val="000A5E6B"/>
    <w:rsid w:val="000A7B7A"/>
    <w:rsid w:val="000C223B"/>
    <w:rsid w:val="000C750A"/>
    <w:rsid w:val="000D5D89"/>
    <w:rsid w:val="000E6CE6"/>
    <w:rsid w:val="00100FE2"/>
    <w:rsid w:val="0011062B"/>
    <w:rsid w:val="00121980"/>
    <w:rsid w:val="001574CD"/>
    <w:rsid w:val="00162416"/>
    <w:rsid w:val="001720B7"/>
    <w:rsid w:val="00174E37"/>
    <w:rsid w:val="00177CDD"/>
    <w:rsid w:val="00180A90"/>
    <w:rsid w:val="001C0EE9"/>
    <w:rsid w:val="001C4DA7"/>
    <w:rsid w:val="001C4FF9"/>
    <w:rsid w:val="001D6D49"/>
    <w:rsid w:val="001E2809"/>
    <w:rsid w:val="001F4277"/>
    <w:rsid w:val="002009D6"/>
    <w:rsid w:val="00215819"/>
    <w:rsid w:val="002219D6"/>
    <w:rsid w:val="0023335B"/>
    <w:rsid w:val="00243F86"/>
    <w:rsid w:val="002712C7"/>
    <w:rsid w:val="00280F6C"/>
    <w:rsid w:val="002830B8"/>
    <w:rsid w:val="00285E25"/>
    <w:rsid w:val="002938DB"/>
    <w:rsid w:val="002973A9"/>
    <w:rsid w:val="002D2FC7"/>
    <w:rsid w:val="002E2CDC"/>
    <w:rsid w:val="002F35EA"/>
    <w:rsid w:val="00303589"/>
    <w:rsid w:val="00313855"/>
    <w:rsid w:val="003348A7"/>
    <w:rsid w:val="00345961"/>
    <w:rsid w:val="003561CF"/>
    <w:rsid w:val="00357B8E"/>
    <w:rsid w:val="003718ED"/>
    <w:rsid w:val="00374B18"/>
    <w:rsid w:val="00374DB2"/>
    <w:rsid w:val="003A0724"/>
    <w:rsid w:val="003B44D3"/>
    <w:rsid w:val="003C1976"/>
    <w:rsid w:val="003F18DE"/>
    <w:rsid w:val="003F1F28"/>
    <w:rsid w:val="003F34B0"/>
    <w:rsid w:val="003F6DC0"/>
    <w:rsid w:val="004166B8"/>
    <w:rsid w:val="00417255"/>
    <w:rsid w:val="00423761"/>
    <w:rsid w:val="0043426A"/>
    <w:rsid w:val="00444C55"/>
    <w:rsid w:val="00455D84"/>
    <w:rsid w:val="00474302"/>
    <w:rsid w:val="00477941"/>
    <w:rsid w:val="004900F9"/>
    <w:rsid w:val="00490D00"/>
    <w:rsid w:val="004C0A3B"/>
    <w:rsid w:val="004C63D0"/>
    <w:rsid w:val="004D54FD"/>
    <w:rsid w:val="004E0D22"/>
    <w:rsid w:val="004E3054"/>
    <w:rsid w:val="004F2ED6"/>
    <w:rsid w:val="004F7535"/>
    <w:rsid w:val="00501088"/>
    <w:rsid w:val="005052A4"/>
    <w:rsid w:val="00505D60"/>
    <w:rsid w:val="00511EC0"/>
    <w:rsid w:val="00527DB1"/>
    <w:rsid w:val="005404C3"/>
    <w:rsid w:val="00557965"/>
    <w:rsid w:val="00564CCA"/>
    <w:rsid w:val="005739B5"/>
    <w:rsid w:val="005974AE"/>
    <w:rsid w:val="005A0B7D"/>
    <w:rsid w:val="005A5F30"/>
    <w:rsid w:val="005A635C"/>
    <w:rsid w:val="005B2DC7"/>
    <w:rsid w:val="005B444F"/>
    <w:rsid w:val="005B6BEE"/>
    <w:rsid w:val="005C03F7"/>
    <w:rsid w:val="005C6915"/>
    <w:rsid w:val="005D2BA6"/>
    <w:rsid w:val="005E3DEF"/>
    <w:rsid w:val="005F0228"/>
    <w:rsid w:val="00611B02"/>
    <w:rsid w:val="0062027F"/>
    <w:rsid w:val="006226F3"/>
    <w:rsid w:val="0062593B"/>
    <w:rsid w:val="00633C8D"/>
    <w:rsid w:val="006417B3"/>
    <w:rsid w:val="00664943"/>
    <w:rsid w:val="0066712D"/>
    <w:rsid w:val="006675A7"/>
    <w:rsid w:val="0069462D"/>
    <w:rsid w:val="00697426"/>
    <w:rsid w:val="006C5065"/>
    <w:rsid w:val="006D1F56"/>
    <w:rsid w:val="006F65D5"/>
    <w:rsid w:val="00704437"/>
    <w:rsid w:val="00705798"/>
    <w:rsid w:val="007076DF"/>
    <w:rsid w:val="00710CEC"/>
    <w:rsid w:val="0071662D"/>
    <w:rsid w:val="00726E21"/>
    <w:rsid w:val="00730A10"/>
    <w:rsid w:val="0073141C"/>
    <w:rsid w:val="00734AB9"/>
    <w:rsid w:val="00753E13"/>
    <w:rsid w:val="00760C2B"/>
    <w:rsid w:val="00773FD4"/>
    <w:rsid w:val="00782022"/>
    <w:rsid w:val="00786F69"/>
    <w:rsid w:val="007C601A"/>
    <w:rsid w:val="007D6E34"/>
    <w:rsid w:val="007E71DA"/>
    <w:rsid w:val="0080232E"/>
    <w:rsid w:val="00806980"/>
    <w:rsid w:val="00815370"/>
    <w:rsid w:val="00817538"/>
    <w:rsid w:val="00830FAB"/>
    <w:rsid w:val="00832A16"/>
    <w:rsid w:val="0083326A"/>
    <w:rsid w:val="00835A65"/>
    <w:rsid w:val="00842A03"/>
    <w:rsid w:val="0086213B"/>
    <w:rsid w:val="00875C80"/>
    <w:rsid w:val="008903E0"/>
    <w:rsid w:val="00893547"/>
    <w:rsid w:val="008947BF"/>
    <w:rsid w:val="008A1762"/>
    <w:rsid w:val="008A2EC2"/>
    <w:rsid w:val="008C3984"/>
    <w:rsid w:val="008E7AD4"/>
    <w:rsid w:val="00914F2C"/>
    <w:rsid w:val="00930BD7"/>
    <w:rsid w:val="00937815"/>
    <w:rsid w:val="00944B8A"/>
    <w:rsid w:val="00983F9F"/>
    <w:rsid w:val="009863D7"/>
    <w:rsid w:val="00991B84"/>
    <w:rsid w:val="00994B0A"/>
    <w:rsid w:val="00995D04"/>
    <w:rsid w:val="009A6C7B"/>
    <w:rsid w:val="009B0388"/>
    <w:rsid w:val="009B126F"/>
    <w:rsid w:val="009C70E0"/>
    <w:rsid w:val="009E5EBC"/>
    <w:rsid w:val="00A16A9B"/>
    <w:rsid w:val="00A33B21"/>
    <w:rsid w:val="00A362DC"/>
    <w:rsid w:val="00A56796"/>
    <w:rsid w:val="00A600C7"/>
    <w:rsid w:val="00A64DB5"/>
    <w:rsid w:val="00A6591D"/>
    <w:rsid w:val="00A77FD6"/>
    <w:rsid w:val="00A83FFE"/>
    <w:rsid w:val="00AA2773"/>
    <w:rsid w:val="00AB4C77"/>
    <w:rsid w:val="00AC1304"/>
    <w:rsid w:val="00AC1FA4"/>
    <w:rsid w:val="00AC2CD2"/>
    <w:rsid w:val="00AF7C09"/>
    <w:rsid w:val="00B00D50"/>
    <w:rsid w:val="00B0178C"/>
    <w:rsid w:val="00B16736"/>
    <w:rsid w:val="00B42537"/>
    <w:rsid w:val="00B5395C"/>
    <w:rsid w:val="00B63F1F"/>
    <w:rsid w:val="00B73271"/>
    <w:rsid w:val="00B74AF6"/>
    <w:rsid w:val="00B9334F"/>
    <w:rsid w:val="00BA7C67"/>
    <w:rsid w:val="00BB4293"/>
    <w:rsid w:val="00BC3334"/>
    <w:rsid w:val="00BC67BD"/>
    <w:rsid w:val="00BD0760"/>
    <w:rsid w:val="00BE5185"/>
    <w:rsid w:val="00BE5B1C"/>
    <w:rsid w:val="00BF259D"/>
    <w:rsid w:val="00BF7C42"/>
    <w:rsid w:val="00C05D78"/>
    <w:rsid w:val="00C21493"/>
    <w:rsid w:val="00C23CE7"/>
    <w:rsid w:val="00C46B4E"/>
    <w:rsid w:val="00C47DF4"/>
    <w:rsid w:val="00C522D4"/>
    <w:rsid w:val="00C82D5D"/>
    <w:rsid w:val="00C93748"/>
    <w:rsid w:val="00C93C8E"/>
    <w:rsid w:val="00CA6318"/>
    <w:rsid w:val="00CA7493"/>
    <w:rsid w:val="00CB097C"/>
    <w:rsid w:val="00CC653D"/>
    <w:rsid w:val="00CE4B09"/>
    <w:rsid w:val="00CF5FD8"/>
    <w:rsid w:val="00D03EBD"/>
    <w:rsid w:val="00D15AD2"/>
    <w:rsid w:val="00D20905"/>
    <w:rsid w:val="00D263DA"/>
    <w:rsid w:val="00D31725"/>
    <w:rsid w:val="00D5472B"/>
    <w:rsid w:val="00D76FFD"/>
    <w:rsid w:val="00D8034B"/>
    <w:rsid w:val="00D86850"/>
    <w:rsid w:val="00D96B1A"/>
    <w:rsid w:val="00DA0189"/>
    <w:rsid w:val="00DA187E"/>
    <w:rsid w:val="00DA2DAD"/>
    <w:rsid w:val="00DA379F"/>
    <w:rsid w:val="00DA6BCC"/>
    <w:rsid w:val="00DB1F52"/>
    <w:rsid w:val="00DD1501"/>
    <w:rsid w:val="00DD554A"/>
    <w:rsid w:val="00DE04F1"/>
    <w:rsid w:val="00DE2600"/>
    <w:rsid w:val="00DE3455"/>
    <w:rsid w:val="00DF37F4"/>
    <w:rsid w:val="00E16523"/>
    <w:rsid w:val="00E45BFA"/>
    <w:rsid w:val="00E47B23"/>
    <w:rsid w:val="00E55AFF"/>
    <w:rsid w:val="00E61391"/>
    <w:rsid w:val="00E626A5"/>
    <w:rsid w:val="00E7444E"/>
    <w:rsid w:val="00EA0386"/>
    <w:rsid w:val="00EB43B9"/>
    <w:rsid w:val="00EB7D9A"/>
    <w:rsid w:val="00EC1BAC"/>
    <w:rsid w:val="00ED37DC"/>
    <w:rsid w:val="00ED7488"/>
    <w:rsid w:val="00ED79C1"/>
    <w:rsid w:val="00EE3581"/>
    <w:rsid w:val="00EE4302"/>
    <w:rsid w:val="00EE7003"/>
    <w:rsid w:val="00F34448"/>
    <w:rsid w:val="00F36994"/>
    <w:rsid w:val="00F457F2"/>
    <w:rsid w:val="00F61DE2"/>
    <w:rsid w:val="00F645B0"/>
    <w:rsid w:val="00F7405F"/>
    <w:rsid w:val="00F75B4E"/>
    <w:rsid w:val="00F82ADD"/>
    <w:rsid w:val="00F87F66"/>
    <w:rsid w:val="00F87F87"/>
    <w:rsid w:val="00FA291B"/>
    <w:rsid w:val="00FC2CDC"/>
    <w:rsid w:val="00FE0DB4"/>
    <w:rsid w:val="00FE228C"/>
    <w:rsid w:val="00FE5476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4610C"/>
  <w15:docId w15:val="{8FAD79AA-5FC0-48FE-A470-B31EEBEF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E6B"/>
  </w:style>
  <w:style w:type="paragraph" w:styleId="Stopka">
    <w:name w:val="footer"/>
    <w:basedOn w:val="Normalny"/>
    <w:link w:val="StopkaZnak"/>
    <w:uiPriority w:val="99"/>
    <w:unhideWhenUsed/>
    <w:rsid w:val="000A5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E6B"/>
  </w:style>
  <w:style w:type="paragraph" w:styleId="Tekstdymka">
    <w:name w:val="Balloon Text"/>
    <w:basedOn w:val="Normalny"/>
    <w:link w:val="TekstdymkaZnak"/>
    <w:uiPriority w:val="99"/>
    <w:semiHidden/>
    <w:unhideWhenUsed/>
    <w:rsid w:val="000A5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E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74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3C8E"/>
    <w:pPr>
      <w:ind w:left="720"/>
      <w:contextualSpacing/>
    </w:pPr>
  </w:style>
  <w:style w:type="paragraph" w:styleId="Bezodstpw">
    <w:name w:val="No Spacing"/>
    <w:uiPriority w:val="1"/>
    <w:qFormat/>
    <w:rsid w:val="0023335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60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unhideWhenUsed/>
    <w:rsid w:val="00053CCC"/>
  </w:style>
  <w:style w:type="paragraph" w:styleId="Zwykytekst">
    <w:name w:val="Plain Text"/>
    <w:basedOn w:val="Normalny"/>
    <w:link w:val="ZwykytekstZnak"/>
    <w:uiPriority w:val="99"/>
    <w:unhideWhenUsed/>
    <w:rsid w:val="001D6D4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D6D49"/>
    <w:rPr>
      <w:rFonts w:ascii="Consolas" w:hAnsi="Consolas" w:cs="Consolas"/>
      <w:sz w:val="21"/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332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8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82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bip.warmia.mazury.pl/attachment/informacja/6591/a71b126b76836724d5d68ffdc02c2fe756496a18.html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explosion val="3"/>
          <c:dPt>
            <c:idx val="0"/>
            <c:bubble3D val="0"/>
            <c:explosion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851F-4217-AFFA-C00DF724A151}"/>
              </c:ext>
            </c:extLst>
          </c:dPt>
          <c:dPt>
            <c:idx val="1"/>
            <c:bubble3D val="0"/>
            <c:explosion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51F-4217-AFFA-C00DF724A15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8B5-4F8D-B07C-C90709817FB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8B5-4F8D-B07C-C90709817FB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8B5-4F8D-B07C-C90709817FB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8B5-4F8D-B07C-C90709817FB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8B5-4F8D-B07C-C90709817FB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8B5-4F8D-B07C-C90709817FB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8B5-4F8D-B07C-C90709817FB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Arkusz1!$A$2:$A$10</c:f>
              <c:strCache>
                <c:ptCount val="9"/>
                <c:pt idx="0">
                  <c:v>niesegregowane odpady komunalne</c:v>
                </c:pt>
                <c:pt idx="1">
                  <c:v>opakowania i tworzywa sztuczne</c:v>
                </c:pt>
                <c:pt idx="2">
                  <c:v>opakowania ze szkła</c:v>
                </c:pt>
                <c:pt idx="3">
                  <c:v>dpady kuchenne ulegające biodegradacji</c:v>
                </c:pt>
                <c:pt idx="4">
                  <c:v>opakowania z papieru i tektury</c:v>
                </c:pt>
                <c:pt idx="5">
                  <c:v>odpady biodegradowalne</c:v>
                </c:pt>
                <c:pt idx="6">
                  <c:v>odpady komunalne niewymienione w innych podgrupach (popioły)</c:v>
                </c:pt>
                <c:pt idx="7">
                  <c:v>odpady wielkogabarytowe</c:v>
                </c:pt>
                <c:pt idx="8">
                  <c:v>inne niewymienione frakcje zbierane w sposób selektywny (popiół)</c:v>
                </c:pt>
              </c:strCache>
            </c:str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826.74</c:v>
                </c:pt>
                <c:pt idx="1">
                  <c:v>235.24</c:v>
                </c:pt>
                <c:pt idx="2">
                  <c:v>241.19</c:v>
                </c:pt>
                <c:pt idx="3">
                  <c:v>55.52</c:v>
                </c:pt>
                <c:pt idx="4">
                  <c:v>115.78</c:v>
                </c:pt>
                <c:pt idx="5">
                  <c:v>375.6</c:v>
                </c:pt>
                <c:pt idx="6">
                  <c:v>249.68</c:v>
                </c:pt>
                <c:pt idx="7">
                  <c:v>68.7</c:v>
                </c:pt>
                <c:pt idx="8">
                  <c:v>87.08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1F-4217-AFFA-C00DF724A15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5.7903171618015607E-2"/>
          <c:y val="2.6794399410464274E-2"/>
          <c:w val="0.69194255328186971"/>
          <c:h val="0.401992816483790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4DC75-7DBF-447A-B5E3-4BDCFF6D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3700</Words>
  <Characters>22203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A_Stajszczak</dc:creator>
  <cp:lastModifiedBy>Paulina Pszczółkowska</cp:lastModifiedBy>
  <cp:revision>10</cp:revision>
  <cp:lastPrinted>2022-04-25T05:31:00Z</cp:lastPrinted>
  <dcterms:created xsi:type="dcterms:W3CDTF">2022-01-18T11:00:00Z</dcterms:created>
  <dcterms:modified xsi:type="dcterms:W3CDTF">2022-04-25T05:42:00Z</dcterms:modified>
</cp:coreProperties>
</file>